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1E8052AA" w14:textId="73CD2584" w:rsidR="00AA604F" w:rsidRPr="00AA604F" w:rsidRDefault="007258A3" w:rsidP="00AA604F">
      <w:r w:rsidRPr="007258A3">
        <w:rPr>
          <w:rFonts w:asciiTheme="majorHAnsi" w:hAnsiTheme="majorHAnsi"/>
          <w:color w:val="FFFFFF" w:themeColor="background1"/>
          <w:sz w:val="96"/>
          <w:szCs w:val="96"/>
        </w:rPr>
        <w:t>Student Advice &amp; Support Assistant – OHPS3</w:t>
      </w:r>
    </w:p>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39A4FEEE" w:rsidR="000B24EE" w:rsidRPr="00793514" w:rsidRDefault="007258A3" w:rsidP="00131AF4">
            <w:pPr>
              <w:spacing w:after="120"/>
              <w:rPr>
                <w:rFonts w:ascii="Montserrat" w:hAnsi="Montserrat" w:cs="Segoe UI"/>
                <w:sz w:val="20"/>
                <w:szCs w:val="20"/>
              </w:rPr>
            </w:pPr>
            <w:r w:rsidRPr="007258A3">
              <w:rPr>
                <w:rFonts w:ascii="Montserrat" w:hAnsi="Montserrat" w:cs="Segoe UI"/>
                <w:sz w:val="20"/>
                <w:szCs w:val="20"/>
              </w:rPr>
              <w:t>Student Advice &amp; Support Assistant – OHPS3</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77777777" w:rsidR="000B24EE" w:rsidRPr="007258A3" w:rsidRDefault="000B24EE" w:rsidP="00131AF4">
            <w:pPr>
              <w:spacing w:after="120"/>
              <w:rPr>
                <w:rFonts w:ascii="Montserrat" w:hAnsi="Montserrat" w:cs="Segoe UI"/>
                <w:b/>
                <w:bCs/>
                <w:sz w:val="20"/>
                <w:szCs w:val="20"/>
              </w:rPr>
            </w:pPr>
            <w:r w:rsidRPr="007258A3">
              <w:rPr>
                <w:rFonts w:ascii="Montserrat" w:hAnsi="Montserrat" w:cs="Segoe UI"/>
                <w:b/>
                <w:bCs/>
                <w:sz w:val="20"/>
                <w:szCs w:val="20"/>
              </w:rPr>
              <w:t>Enter Grade as per the career framework</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E7B9831" w:rsidR="000B24EE" w:rsidRPr="00793514" w:rsidRDefault="007258A3" w:rsidP="00131AF4">
            <w:pPr>
              <w:spacing w:after="100" w:afterAutospacing="1"/>
              <w:rPr>
                <w:rFonts w:ascii="Montserrat" w:hAnsi="Montserrat" w:cs="Segoe UI"/>
                <w:sz w:val="20"/>
                <w:szCs w:val="20"/>
              </w:rPr>
            </w:pPr>
            <w:r w:rsidRPr="007258A3">
              <w:rPr>
                <w:rFonts w:ascii="Montserrat" w:hAnsi="Montserrat" w:cs="Segoe UI"/>
                <w:sz w:val="20"/>
                <w:szCs w:val="20"/>
              </w:rPr>
              <w:t>Student Advice &amp; Support Team Leader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5C1D8B25" w:rsidR="000B24EE" w:rsidRPr="00793514" w:rsidRDefault="00CC0227" w:rsidP="00131AF4">
            <w:pPr>
              <w:spacing w:after="120"/>
              <w:rPr>
                <w:rFonts w:ascii="Montserrat" w:hAnsi="Montserrat" w:cs="Segoe UI"/>
                <w:sz w:val="20"/>
                <w:szCs w:val="20"/>
              </w:rPr>
            </w:pPr>
            <w:r>
              <w:rPr>
                <w:rFonts w:ascii="Montserrat" w:hAnsi="Montserrat" w:cs="Segoe UI"/>
                <w:sz w:val="20"/>
                <w:szCs w:val="20"/>
              </w:rPr>
              <w:t>London</w:t>
            </w:r>
          </w:p>
        </w:tc>
      </w:tr>
      <w:tr w:rsidR="007258A3" w:rsidRPr="00A00E5C" w14:paraId="43A2A9BF" w14:textId="77777777" w:rsidTr="00465E50">
        <w:trPr>
          <w:cantSplit/>
          <w:jc w:val="center"/>
        </w:trPr>
        <w:tc>
          <w:tcPr>
            <w:tcW w:w="2972" w:type="dxa"/>
          </w:tcPr>
          <w:p w14:paraId="20592906"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6660A0BD" w:rsidR="007258A3" w:rsidRPr="00793514" w:rsidRDefault="007258A3" w:rsidP="007258A3">
            <w:pPr>
              <w:spacing w:after="120"/>
              <w:rPr>
                <w:rFonts w:ascii="Montserrat" w:hAnsi="Montserrat" w:cs="Segoe UI"/>
                <w:sz w:val="20"/>
                <w:szCs w:val="20"/>
              </w:rPr>
            </w:pPr>
            <w:r w:rsidRPr="00323292">
              <w:rPr>
                <w:rFonts w:ascii="Montserrat SemiBold" w:hAnsi="Montserrat SemiBold" w:cs="Segoe UI"/>
                <w:sz w:val="20"/>
                <w:szCs w:val="20"/>
              </w:rPr>
              <w:t>QA Student Advice &amp; Support Centre</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0EA9606"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6E6E0C00" w14:textId="77777777" w:rsidR="007258A3" w:rsidRPr="003073DA" w:rsidRDefault="007258A3" w:rsidP="007258A3">
            <w:p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As a member of the Student Advice &amp; Support Centre (SASC), you will support the delivery of customer advice, support, and information services for all students contributing to an outstanding student experience.</w:t>
            </w:r>
          </w:p>
          <w:p w14:paraId="5505DC34" w14:textId="0ECF4FC4" w:rsidR="000B24EE" w:rsidRPr="00793514" w:rsidRDefault="007258A3" w:rsidP="007258A3">
            <w:pPr>
              <w:tabs>
                <w:tab w:val="left" w:pos="709"/>
              </w:tabs>
              <w:rPr>
                <w:rFonts w:ascii="Montserrat" w:hAnsi="Montserrat" w:cs="Segoe UI"/>
                <w:sz w:val="20"/>
                <w:szCs w:val="20"/>
              </w:rPr>
            </w:pPr>
            <w:r w:rsidRPr="003073DA">
              <w:rPr>
                <w:rFonts w:ascii="Montserrat" w:eastAsia="Times New Roman" w:hAnsi="Montserrat" w:cs="Times New Roman"/>
                <w:color w:val="000000"/>
                <w:sz w:val="20"/>
                <w:szCs w:val="20"/>
                <w:lang w:eastAsia="en-GB"/>
              </w:rPr>
              <w:t>The post-holder will work alongside a wider team acting as the first point of contact for all QA Higher Education students, handling a full range of student enquiries received (face-to-face, via telephone and virtually) and referring to more specialist teams where appropriate.</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0F91766"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Support the SASC Team Leaders in ensuring the delivery of an excellent forward facing customer service for all centres. </w:t>
            </w:r>
          </w:p>
          <w:p w14:paraId="2F03707C"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Log and refer enquiries using various QAHE systems.</w:t>
            </w:r>
          </w:p>
          <w:p w14:paraId="31FF0304"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Use initiative to resolve queries that have a readily available answer by reference to policy, past experience and/or where some discretion can be applied.</w:t>
            </w:r>
          </w:p>
          <w:p w14:paraId="1F236C40"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Work to specific procedures to ensure a consistent and excellent customer service.</w:t>
            </w:r>
          </w:p>
          <w:p w14:paraId="6E7EA29A" w14:textId="17DA29DC" w:rsidR="007258A3" w:rsidRPr="007258A3"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Act as a more knowledgeable team member to resolve non-standard or complex queries or advise when to escalate.</w:t>
            </w:r>
            <w:r>
              <w:rPr>
                <w:rFonts w:ascii="Montserrat" w:eastAsia="Times New Roman" w:hAnsi="Montserrat" w:cs="Times New Roman"/>
                <w:color w:val="000000"/>
                <w:sz w:val="20"/>
                <w:szCs w:val="20"/>
                <w:lang w:eastAsia="en-GB"/>
              </w:rPr>
              <w:t xml:space="preserve"> </w:t>
            </w:r>
          </w:p>
          <w:p w14:paraId="0B30E5C2"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Acting as the front line service for various student support related departments.</w:t>
            </w:r>
          </w:p>
          <w:p w14:paraId="6DEB0809"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lastRenderedPageBreak/>
              <w:t>Assist in various aspects of the service development as deemed appropriate.</w:t>
            </w:r>
          </w:p>
          <w:p w14:paraId="6CA022D3"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Responsible for ensuring that all enquiries are answered in a timely manner, that referrals are correctly made, and students are receiving consistent information.</w:t>
            </w:r>
          </w:p>
          <w:p w14:paraId="5664E5AC"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Use the Student Portal and FAQs developed within the SASC teams to answer and refer student queries.</w:t>
            </w:r>
          </w:p>
          <w:p w14:paraId="77CBDC69"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To support the enrolment of all new students providing a timely and seamless customer experience.</w:t>
            </w:r>
          </w:p>
          <w:p w14:paraId="62D39BAF"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To support with the induction and onboarding of all new students. </w:t>
            </w:r>
          </w:p>
          <w:p w14:paraId="6B086602"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Providing first line Library services assisting with using the full range of learning resources and Library services. </w:t>
            </w:r>
          </w:p>
          <w:p w14:paraId="3C3E47F9"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Assisting with stock circulation, incl. issuing and returning book loans, and processing reservations and late return payments. </w:t>
            </w:r>
          </w:p>
          <w:p w14:paraId="3C5BEF01"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Shelving and tidying stock, maintaining the library environment conducive to learning. </w:t>
            </w:r>
          </w:p>
          <w:p w14:paraId="2DECC125"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Providing support to staff and students in using a VLE and other university systems. </w:t>
            </w:r>
          </w:p>
          <w:p w14:paraId="6EBA82BA"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Troubleshooting basic IT and facilities problems and referring the complex ones to appropriate services. </w:t>
            </w:r>
          </w:p>
          <w:p w14:paraId="0436150E"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Develop and maintain a good working knowledge of partner university &amp; QAHE policies and procedures to advise students. </w:t>
            </w:r>
          </w:p>
          <w:p w14:paraId="29D27AC0"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Assist in monitoring Service standards.</w:t>
            </w:r>
          </w:p>
          <w:p w14:paraId="0ABBE83A"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Undertake regular and mandatory training to ensure service excellence. </w:t>
            </w:r>
          </w:p>
          <w:p w14:paraId="65C8AFB1"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To facilitate activities throughout the academic year including new university initiatives based on University Strategy around Student Experience and Student Retention.</w:t>
            </w:r>
          </w:p>
          <w:p w14:paraId="02D29475" w14:textId="5F090319" w:rsidR="000B24EE" w:rsidRPr="00465E50" w:rsidRDefault="007258A3" w:rsidP="007258A3">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Flexibility to work evening and weekend shifts where necessary.</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098BB6BD" w14:textId="77777777" w:rsidR="007258A3" w:rsidRPr="003073DA" w:rsidRDefault="007258A3" w:rsidP="007258A3">
            <w:pPr>
              <w:pStyle w:val="TableParagraph"/>
              <w:numPr>
                <w:ilvl w:val="0"/>
                <w:numId w:val="46"/>
              </w:numPr>
              <w:tabs>
                <w:tab w:val="left" w:pos="827"/>
                <w:tab w:val="left" w:pos="828"/>
              </w:tabs>
              <w:spacing w:line="265" w:lineRule="exact"/>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Customer service</w:t>
            </w:r>
          </w:p>
          <w:p w14:paraId="4FEE2064" w14:textId="77777777" w:rsidR="007258A3" w:rsidRPr="003073DA" w:rsidRDefault="007258A3" w:rsidP="007258A3">
            <w:pPr>
              <w:pStyle w:val="TableParagraph"/>
              <w:numPr>
                <w:ilvl w:val="0"/>
                <w:numId w:val="46"/>
              </w:numPr>
              <w:tabs>
                <w:tab w:val="left" w:pos="827"/>
                <w:tab w:val="left" w:pos="828"/>
              </w:tabs>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Accurate and professional level of administrative support</w:t>
            </w:r>
          </w:p>
          <w:p w14:paraId="7D5D6AD9" w14:textId="77777777" w:rsidR="007258A3" w:rsidRPr="003073DA" w:rsidRDefault="007258A3" w:rsidP="007258A3">
            <w:pPr>
              <w:pStyle w:val="TableParagraph"/>
              <w:numPr>
                <w:ilvl w:val="0"/>
                <w:numId w:val="46"/>
              </w:numPr>
              <w:tabs>
                <w:tab w:val="left" w:pos="827"/>
                <w:tab w:val="left" w:pos="828"/>
              </w:tabs>
              <w:spacing w:before="1"/>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Communication skills</w:t>
            </w:r>
          </w:p>
          <w:p w14:paraId="03D914D3" w14:textId="77777777" w:rsidR="007258A3" w:rsidRPr="003073DA" w:rsidRDefault="007258A3" w:rsidP="007258A3">
            <w:pPr>
              <w:pStyle w:val="TableParagraph"/>
              <w:numPr>
                <w:ilvl w:val="0"/>
                <w:numId w:val="46"/>
              </w:numPr>
              <w:tabs>
                <w:tab w:val="left" w:pos="827"/>
                <w:tab w:val="left" w:pos="828"/>
              </w:tabs>
              <w:spacing w:before="120" w:after="120"/>
              <w:rPr>
                <w:rFonts w:ascii="Montserrat" w:eastAsia="Times New Roman" w:hAnsi="Montserrat" w:cs="Times New Roman"/>
                <w:color w:val="000000"/>
                <w:sz w:val="20"/>
                <w:szCs w:val="20"/>
              </w:rPr>
            </w:pPr>
            <w:r w:rsidRPr="003073DA">
              <w:rPr>
                <w:rFonts w:ascii="Montserrat" w:eastAsia="Times New Roman" w:hAnsi="Montserrat" w:cs="Times New Roman"/>
                <w:color w:val="000000"/>
                <w:sz w:val="20"/>
                <w:szCs w:val="20"/>
                <w:lang w:bidi="ar-SA"/>
              </w:rPr>
              <w:t>Positive student feedback</w:t>
            </w:r>
          </w:p>
          <w:p w14:paraId="3A009E39" w14:textId="77777777" w:rsidR="007258A3" w:rsidRPr="003073DA" w:rsidRDefault="007258A3" w:rsidP="007258A3">
            <w:pPr>
              <w:pStyle w:val="TableParagraph"/>
              <w:numPr>
                <w:ilvl w:val="0"/>
                <w:numId w:val="46"/>
              </w:numPr>
              <w:tabs>
                <w:tab w:val="left" w:pos="827"/>
                <w:tab w:val="left" w:pos="828"/>
              </w:tabs>
              <w:spacing w:before="120" w:after="120"/>
              <w:rPr>
                <w:rFonts w:ascii="Montserrat" w:eastAsia="Times New Roman" w:hAnsi="Montserrat" w:cs="Times New Roman"/>
                <w:color w:val="000000"/>
                <w:sz w:val="20"/>
                <w:szCs w:val="20"/>
              </w:rPr>
            </w:pPr>
            <w:r w:rsidRPr="003073DA">
              <w:rPr>
                <w:rFonts w:ascii="Montserrat" w:eastAsia="Times New Roman" w:hAnsi="Montserrat" w:cs="Times New Roman"/>
                <w:color w:val="000000"/>
                <w:sz w:val="20"/>
                <w:szCs w:val="20"/>
              </w:rPr>
              <w:t>Deliver to agreed timescales.</w:t>
            </w:r>
          </w:p>
          <w:p w14:paraId="44C2B3B1" w14:textId="77777777" w:rsidR="007258A3" w:rsidRPr="003073DA"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 xml:space="preserve">Team Performance </w:t>
            </w:r>
          </w:p>
          <w:p w14:paraId="04786CAF" w14:textId="5FFC95DA" w:rsidR="000B24EE" w:rsidRPr="007258A3"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color w:val="000000"/>
                <w:sz w:val="20"/>
                <w:szCs w:val="20"/>
                <w:lang w:bidi="ar-SA"/>
              </w:rPr>
              <w:t>Supporting colleagues and working as part of a team</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54A49E24" w14:textId="77777777" w:rsidR="007258A3" w:rsidRPr="003073DA"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Internal</w:t>
            </w:r>
          </w:p>
          <w:p w14:paraId="4A53B374" w14:textId="77777777" w:rsidR="007258A3" w:rsidRPr="003073DA" w:rsidRDefault="007258A3" w:rsidP="007258A3">
            <w:pPr>
              <w:pStyle w:val="TableParagraph"/>
              <w:tabs>
                <w:tab w:val="left" w:pos="848"/>
                <w:tab w:val="left" w:pos="849"/>
              </w:tabs>
              <w:ind w:left="0"/>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To collaborate with all staff within QA Higher Education</w:t>
            </w:r>
          </w:p>
          <w:p w14:paraId="081843F5" w14:textId="77777777" w:rsidR="007258A3" w:rsidRPr="003073DA" w:rsidRDefault="007258A3" w:rsidP="007258A3">
            <w:pPr>
              <w:pStyle w:val="TableParagraph"/>
              <w:tabs>
                <w:tab w:val="left" w:pos="848"/>
                <w:tab w:val="left" w:pos="849"/>
              </w:tabs>
              <w:ind w:left="0"/>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Build and maintain good working relationships with all internal colleagues i.e. Registry, Front Desk</w:t>
            </w:r>
          </w:p>
          <w:p w14:paraId="25F3C72D" w14:textId="77777777" w:rsidR="007258A3" w:rsidRPr="003073DA" w:rsidRDefault="007258A3" w:rsidP="007258A3">
            <w:pPr>
              <w:pStyle w:val="TableParagraph"/>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External</w:t>
            </w:r>
          </w:p>
          <w:p w14:paraId="142CD38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 xml:space="preserve">Communicate in a friendly and professional manner with all </w:t>
            </w:r>
            <w:r w:rsidRPr="003073DA">
              <w:rPr>
                <w:rFonts w:ascii="Montserrat" w:hAnsi="Montserrat"/>
                <w:sz w:val="20"/>
                <w:szCs w:val="20"/>
              </w:rPr>
              <w:lastRenderedPageBreak/>
              <w:t>students and prospective</w:t>
            </w:r>
            <w:r w:rsidRPr="003073DA">
              <w:rPr>
                <w:rFonts w:ascii="Montserrat" w:hAnsi="Montserrat"/>
                <w:spacing w:val="-16"/>
                <w:sz w:val="20"/>
                <w:szCs w:val="20"/>
              </w:rPr>
              <w:t xml:space="preserve"> </w:t>
            </w:r>
            <w:r w:rsidRPr="003073DA">
              <w:rPr>
                <w:rFonts w:ascii="Montserrat" w:hAnsi="Montserrat"/>
                <w:sz w:val="20"/>
                <w:szCs w:val="20"/>
              </w:rPr>
              <w:t>students.</w:t>
            </w:r>
          </w:p>
          <w:p w14:paraId="16BBB524" w14:textId="77777777" w:rsidR="007258A3" w:rsidRPr="003073DA" w:rsidRDefault="007258A3" w:rsidP="007258A3">
            <w:pPr>
              <w:pStyle w:val="TableParagraph"/>
              <w:tabs>
                <w:tab w:val="left" w:pos="848"/>
                <w:tab w:val="left" w:pos="849"/>
              </w:tabs>
              <w:ind w:left="0"/>
              <w:rPr>
                <w:rFonts w:ascii="Montserrat" w:hAnsi="Montserrat"/>
                <w:sz w:val="20"/>
                <w:szCs w:val="20"/>
              </w:rPr>
            </w:pPr>
            <w:r w:rsidRPr="003073DA">
              <w:rPr>
                <w:rFonts w:ascii="Montserrat" w:hAnsi="Montserrat"/>
                <w:sz w:val="20"/>
                <w:szCs w:val="20"/>
              </w:rPr>
              <w:t>Communicate professionally with all</w:t>
            </w:r>
            <w:r w:rsidRPr="003073DA">
              <w:rPr>
                <w:rFonts w:ascii="Montserrat" w:hAnsi="Montserrat"/>
                <w:spacing w:val="-2"/>
                <w:sz w:val="20"/>
                <w:szCs w:val="20"/>
              </w:rPr>
              <w:t xml:space="preserve"> </w:t>
            </w:r>
            <w:r w:rsidRPr="003073DA">
              <w:rPr>
                <w:rFonts w:ascii="Montserrat" w:hAnsi="Montserrat"/>
                <w:sz w:val="20"/>
                <w:szCs w:val="20"/>
              </w:rPr>
              <w:t>visitors.</w:t>
            </w:r>
          </w:p>
          <w:p w14:paraId="074F315B" w14:textId="3A20EA6A" w:rsidR="000B24EE" w:rsidRPr="00793514" w:rsidRDefault="007258A3" w:rsidP="007258A3">
            <w:pPr>
              <w:pStyle w:val="TableParagraph"/>
              <w:tabs>
                <w:tab w:val="left" w:pos="848"/>
                <w:tab w:val="left" w:pos="849"/>
              </w:tabs>
              <w:spacing w:before="120"/>
              <w:ind w:left="0"/>
              <w:rPr>
                <w:rFonts w:ascii="Montserrat" w:hAnsi="Montserrat" w:cs="Segoe UI"/>
                <w:sz w:val="20"/>
                <w:szCs w:val="20"/>
              </w:rPr>
            </w:pPr>
            <w:r w:rsidRPr="003073DA">
              <w:rPr>
                <w:rFonts w:ascii="Montserrat" w:hAnsi="Montserrat"/>
                <w:sz w:val="20"/>
                <w:szCs w:val="20"/>
              </w:rPr>
              <w:t>Build strong relations with external</w:t>
            </w:r>
            <w:r w:rsidRPr="003073DA">
              <w:rPr>
                <w:rFonts w:ascii="Montserrat" w:hAnsi="Montserrat"/>
                <w:spacing w:val="-13"/>
                <w:sz w:val="20"/>
                <w:szCs w:val="20"/>
              </w:rPr>
              <w:t xml:space="preserve"> </w:t>
            </w:r>
            <w:r w:rsidRPr="003073DA">
              <w:rPr>
                <w:rFonts w:ascii="Montserrat" w:hAnsi="Montserrat"/>
                <w:sz w:val="20"/>
                <w:szCs w:val="20"/>
              </w:rPr>
              <w:t>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7258A3"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7258A3" w:rsidRPr="00793514" w:rsidRDefault="007258A3" w:rsidP="007258A3">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7258A3" w:rsidRPr="00793514" w:rsidRDefault="007258A3" w:rsidP="007258A3">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05EE4F7" w14:textId="77777777" w:rsidR="007258A3" w:rsidRPr="00D40A3B" w:rsidRDefault="007258A3" w:rsidP="007258A3">
            <w:pPr>
              <w:spacing w:after="120"/>
              <w:rPr>
                <w:rFonts w:ascii="Montserrat" w:eastAsia="Calibri" w:hAnsi="Montserrat" w:cs="Calibri"/>
                <w:b/>
                <w:bCs/>
                <w:sz w:val="20"/>
                <w:szCs w:val="20"/>
                <w:lang w:eastAsia="en-GB" w:bidi="en-GB"/>
              </w:rPr>
            </w:pPr>
            <w:r w:rsidRPr="00D40A3B">
              <w:rPr>
                <w:rFonts w:ascii="Montserrat" w:eastAsia="Calibri" w:hAnsi="Montserrat" w:cs="Calibri"/>
                <w:b/>
                <w:bCs/>
                <w:sz w:val="20"/>
                <w:szCs w:val="20"/>
                <w:lang w:eastAsia="en-GB" w:bidi="en-GB"/>
              </w:rPr>
              <w:t xml:space="preserve">Core </w:t>
            </w:r>
          </w:p>
          <w:p w14:paraId="23828A89"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 xml:space="preserve">Taking </w:t>
            </w:r>
            <w:r>
              <w:rPr>
                <w:rFonts w:ascii="Montserrat" w:eastAsia="Calibri" w:hAnsi="Montserrat" w:cs="Calibri"/>
                <w:sz w:val="20"/>
                <w:szCs w:val="20"/>
                <w:lang w:eastAsia="en-GB" w:bidi="en-GB"/>
              </w:rPr>
              <w:t>o</w:t>
            </w:r>
            <w:r w:rsidRPr="00337ED4">
              <w:rPr>
                <w:rFonts w:ascii="Montserrat" w:eastAsia="Calibri" w:hAnsi="Montserrat" w:cs="Calibri"/>
                <w:sz w:val="20"/>
                <w:szCs w:val="20"/>
                <w:lang w:eastAsia="en-GB" w:bidi="en-GB"/>
              </w:rPr>
              <w:t>wnership – 1</w:t>
            </w:r>
          </w:p>
          <w:p w14:paraId="62096317"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Collaboration – 1</w:t>
            </w:r>
          </w:p>
          <w:p w14:paraId="1D2B4179"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 xml:space="preserve">Continuous </w:t>
            </w:r>
            <w:r>
              <w:rPr>
                <w:rFonts w:ascii="Montserrat" w:eastAsia="Calibri" w:hAnsi="Montserrat" w:cs="Calibri"/>
                <w:sz w:val="20"/>
                <w:szCs w:val="20"/>
                <w:lang w:eastAsia="en-GB" w:bidi="en-GB"/>
              </w:rPr>
              <w:t>l</w:t>
            </w:r>
            <w:r w:rsidRPr="00337ED4">
              <w:rPr>
                <w:rFonts w:ascii="Montserrat" w:eastAsia="Calibri" w:hAnsi="Montserrat" w:cs="Calibri"/>
                <w:sz w:val="20"/>
                <w:szCs w:val="20"/>
                <w:lang w:eastAsia="en-GB" w:bidi="en-GB"/>
              </w:rPr>
              <w:t>earning – 1</w:t>
            </w:r>
          </w:p>
          <w:p w14:paraId="1F7B89D0"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Attention to detail – 1</w:t>
            </w:r>
          </w:p>
          <w:p w14:paraId="6162B5A5" w14:textId="77777777" w:rsidR="007258A3" w:rsidRPr="00D40A3B" w:rsidRDefault="007258A3" w:rsidP="007258A3">
            <w:pPr>
              <w:spacing w:after="120"/>
              <w:rPr>
                <w:rFonts w:ascii="Montserrat" w:eastAsia="Calibri" w:hAnsi="Montserrat" w:cs="Calibri"/>
                <w:b/>
                <w:bCs/>
                <w:sz w:val="20"/>
                <w:szCs w:val="20"/>
                <w:lang w:eastAsia="en-GB" w:bidi="en-GB"/>
              </w:rPr>
            </w:pPr>
            <w:r w:rsidRPr="00D40A3B">
              <w:rPr>
                <w:rFonts w:ascii="Montserrat" w:eastAsia="Calibri" w:hAnsi="Montserrat" w:cs="Calibri"/>
                <w:b/>
                <w:bCs/>
                <w:sz w:val="20"/>
                <w:szCs w:val="20"/>
                <w:lang w:eastAsia="en-GB" w:bidi="en-GB"/>
              </w:rPr>
              <w:t xml:space="preserve">Role Specific </w:t>
            </w:r>
          </w:p>
          <w:p w14:paraId="22DF66EA" w14:textId="77777777" w:rsidR="007258A3" w:rsidRPr="00D40A3B" w:rsidRDefault="007258A3" w:rsidP="007258A3">
            <w:pPr>
              <w:spacing w:after="120"/>
              <w:rPr>
                <w:rFonts w:ascii="Montserrat" w:eastAsia="Calibri" w:hAnsi="Montserrat" w:cs="Calibri"/>
                <w:sz w:val="20"/>
                <w:szCs w:val="20"/>
                <w:lang w:eastAsia="en-GB" w:bidi="en-GB"/>
              </w:rPr>
            </w:pPr>
            <w:r w:rsidRPr="00D40A3B">
              <w:rPr>
                <w:rFonts w:ascii="Montserrat" w:eastAsia="Calibri" w:hAnsi="Montserrat" w:cs="Calibri"/>
                <w:sz w:val="20"/>
                <w:szCs w:val="20"/>
                <w:lang w:eastAsia="en-GB" w:bidi="en-GB"/>
              </w:rPr>
              <w:t xml:space="preserve">Customer </w:t>
            </w:r>
            <w:r>
              <w:rPr>
                <w:rFonts w:ascii="Montserrat" w:eastAsia="Calibri" w:hAnsi="Montserrat" w:cs="Calibri"/>
                <w:sz w:val="20"/>
                <w:szCs w:val="20"/>
                <w:lang w:eastAsia="en-GB" w:bidi="en-GB"/>
              </w:rPr>
              <w:t>f</w:t>
            </w:r>
            <w:r w:rsidRPr="00D40A3B">
              <w:rPr>
                <w:rFonts w:ascii="Montserrat" w:eastAsia="Calibri" w:hAnsi="Montserrat" w:cs="Calibri"/>
                <w:sz w:val="20"/>
                <w:szCs w:val="20"/>
                <w:lang w:eastAsia="en-GB" w:bidi="en-GB"/>
              </w:rPr>
              <w:t>ocus – 1</w:t>
            </w:r>
          </w:p>
          <w:p w14:paraId="6F7BEF07" w14:textId="77777777" w:rsidR="007258A3" w:rsidRPr="00D40A3B" w:rsidRDefault="007258A3" w:rsidP="007258A3">
            <w:pPr>
              <w:spacing w:after="120"/>
              <w:rPr>
                <w:rFonts w:ascii="Montserrat" w:eastAsia="Calibri" w:hAnsi="Montserrat" w:cs="Calibri"/>
                <w:sz w:val="20"/>
                <w:szCs w:val="20"/>
                <w:lang w:eastAsia="en-GB" w:bidi="en-GB"/>
              </w:rPr>
            </w:pPr>
            <w:r w:rsidRPr="00D40A3B">
              <w:rPr>
                <w:rFonts w:ascii="Montserrat" w:eastAsia="Calibri" w:hAnsi="Montserrat" w:cs="Calibri"/>
                <w:sz w:val="20"/>
                <w:szCs w:val="20"/>
                <w:lang w:eastAsia="en-GB" w:bidi="en-GB"/>
              </w:rPr>
              <w:t>Creativity – 1</w:t>
            </w:r>
          </w:p>
          <w:p w14:paraId="008DDF73" w14:textId="77777777" w:rsidR="007258A3" w:rsidRDefault="007258A3" w:rsidP="007258A3">
            <w:pPr>
              <w:spacing w:after="120"/>
              <w:rPr>
                <w:rFonts w:ascii="Montserrat" w:hAnsi="Montserrat" w:cs="Segoe UI"/>
              </w:rPr>
            </w:pPr>
            <w:r w:rsidRPr="00D40A3B">
              <w:rPr>
                <w:rFonts w:ascii="Montserrat" w:eastAsia="Calibri" w:hAnsi="Montserrat" w:cs="Calibri"/>
                <w:sz w:val="20"/>
                <w:szCs w:val="20"/>
                <w:lang w:eastAsia="en-GB" w:bidi="en-GB"/>
              </w:rPr>
              <w:t>Resilience - 1</w:t>
            </w:r>
          </w:p>
          <w:p w14:paraId="5DC1F4A6"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Self-motivated, with the ability to be proactive and take ownership.</w:t>
            </w:r>
          </w:p>
          <w:p w14:paraId="74D37525"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Excellent interpersonal, written and verbal communication skills, with a strong ability to deal confidently and efficiently with junior and senior staff, and internal/external stakeholders.</w:t>
            </w:r>
          </w:p>
          <w:p w14:paraId="6F4206DF"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Student focused, with the ability to achieve excellence in delivering planned and agreed levels of customer service.</w:t>
            </w:r>
          </w:p>
          <w:p w14:paraId="530E91B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Strong judgment and practical problem–solving skills under time constraints.</w:t>
            </w:r>
          </w:p>
          <w:p w14:paraId="70F931A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Ability to work well under pressure and maintain composure, while being able to recognise and understand others personal feelings, in complex and sensitive situations.</w:t>
            </w:r>
          </w:p>
          <w:p w14:paraId="1FAC4A04" w14:textId="22F2F6DD" w:rsidR="007258A3" w:rsidRPr="00465E50" w:rsidRDefault="007258A3" w:rsidP="007258A3">
            <w:pPr>
              <w:spacing w:before="0"/>
              <w:rPr>
                <w:rFonts w:ascii="Montserrat" w:hAnsi="Montserrat"/>
                <w:color w:val="000000"/>
                <w:sz w:val="20"/>
                <w:szCs w:val="20"/>
              </w:rPr>
            </w:pPr>
            <w:r w:rsidRPr="003073DA">
              <w:rPr>
                <w:rFonts w:ascii="Montserrat" w:hAnsi="Montserrat"/>
                <w:sz w:val="20"/>
                <w:szCs w:val="20"/>
              </w:rPr>
              <w:t>Ability to provide advice, including interpretation of how regulations and procedures need to be applied.</w:t>
            </w:r>
          </w:p>
        </w:tc>
      </w:tr>
      <w:tr w:rsidR="007258A3" w:rsidRPr="00A00E5C" w14:paraId="1FC27C90" w14:textId="77777777" w:rsidTr="00465E50">
        <w:tc>
          <w:tcPr>
            <w:tcW w:w="2924" w:type="dxa"/>
          </w:tcPr>
          <w:p w14:paraId="2F23F2E9" w14:textId="77777777" w:rsidR="007258A3" w:rsidRPr="00793514" w:rsidRDefault="007258A3" w:rsidP="007258A3">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4D1A8D3A" w14:textId="77777777" w:rsidR="007258A3" w:rsidRPr="003073DA" w:rsidRDefault="007258A3" w:rsidP="007258A3">
            <w:pPr>
              <w:spacing w:after="120"/>
              <w:rPr>
                <w:rFonts w:ascii="Montserrat" w:eastAsia="Calibri" w:hAnsi="Montserrat" w:cs="Calibri"/>
                <w:b/>
                <w:bCs/>
                <w:sz w:val="20"/>
                <w:szCs w:val="20"/>
                <w:lang w:eastAsia="en-GB" w:bidi="en-GB"/>
              </w:rPr>
            </w:pPr>
            <w:r w:rsidRPr="003073DA">
              <w:rPr>
                <w:rFonts w:ascii="Montserrat" w:eastAsia="Calibri" w:hAnsi="Montserrat" w:cs="Calibri"/>
                <w:b/>
                <w:bCs/>
                <w:sz w:val="20"/>
                <w:szCs w:val="20"/>
                <w:lang w:eastAsia="en-GB" w:bidi="en-GB"/>
              </w:rPr>
              <w:t>Essential</w:t>
            </w:r>
          </w:p>
          <w:p w14:paraId="0EA8D96B"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Demonstrable experience of working in a fast-paced customer service environment</w:t>
            </w:r>
          </w:p>
          <w:p w14:paraId="7EA98E32"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responding to face-to-face, telephone and email enquiries</w:t>
            </w:r>
          </w:p>
          <w:p w14:paraId="49C11A6F"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recognising the needs of individual customers and responding effectively</w:t>
            </w:r>
          </w:p>
          <w:p w14:paraId="10200159"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working within clear policies and procedures</w:t>
            </w:r>
          </w:p>
          <w:p w14:paraId="36E071D3" w14:textId="77777777" w:rsidR="007258A3" w:rsidRPr="003073DA" w:rsidRDefault="007258A3" w:rsidP="007258A3">
            <w:pPr>
              <w:spacing w:after="120"/>
              <w:rPr>
                <w:rFonts w:ascii="Montserrat" w:eastAsia="Calibri" w:hAnsi="Montserrat" w:cs="Calibri"/>
                <w:b/>
                <w:bCs/>
                <w:sz w:val="20"/>
                <w:szCs w:val="20"/>
                <w:lang w:eastAsia="en-GB" w:bidi="en-GB"/>
              </w:rPr>
            </w:pPr>
            <w:r w:rsidRPr="003073DA">
              <w:rPr>
                <w:rFonts w:ascii="Montserrat" w:eastAsia="Calibri" w:hAnsi="Montserrat" w:cs="Calibri"/>
                <w:b/>
                <w:bCs/>
                <w:sz w:val="20"/>
                <w:szCs w:val="20"/>
                <w:lang w:eastAsia="en-GB" w:bidi="en-GB"/>
              </w:rPr>
              <w:t>Desirable</w:t>
            </w:r>
          </w:p>
          <w:p w14:paraId="5B7B71DC"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working within an educational environment.</w:t>
            </w:r>
          </w:p>
          <w:p w14:paraId="29CBE655"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Knowledge of relevant systems, equipment, processes and procedures – including student data systems (for example Quercus, Salesforce, Heritage, CRM, and/or case management systems).</w:t>
            </w:r>
          </w:p>
          <w:p w14:paraId="387C9DE7" w14:textId="0E500374" w:rsidR="007258A3" w:rsidRPr="00793514" w:rsidRDefault="007258A3" w:rsidP="007258A3">
            <w:pPr>
              <w:rPr>
                <w:rFonts w:ascii="Montserrat" w:hAnsi="Montserrat"/>
                <w:color w:val="000000"/>
                <w:sz w:val="20"/>
                <w:szCs w:val="20"/>
              </w:rPr>
            </w:pPr>
            <w:r w:rsidRPr="003073DA">
              <w:rPr>
                <w:rFonts w:ascii="Montserrat" w:eastAsia="Calibri" w:hAnsi="Montserrat" w:cs="Calibri"/>
                <w:sz w:val="20"/>
                <w:szCs w:val="20"/>
                <w:lang w:eastAsia="en-GB" w:bidi="en-GB"/>
              </w:rPr>
              <w:t>Understanding of the types of student support that are required – particularly the types of support needed for International Students.</w:t>
            </w:r>
          </w:p>
        </w:tc>
      </w:tr>
      <w:tr w:rsidR="007258A3" w:rsidRPr="00A00E5C" w14:paraId="0DEB7625" w14:textId="77777777" w:rsidTr="00465E50">
        <w:tc>
          <w:tcPr>
            <w:tcW w:w="2924" w:type="dxa"/>
          </w:tcPr>
          <w:p w14:paraId="03316B65" w14:textId="77777777" w:rsidR="007258A3" w:rsidRPr="00793514" w:rsidRDefault="007258A3" w:rsidP="007258A3">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Knowledge</w:t>
            </w:r>
          </w:p>
        </w:tc>
        <w:tc>
          <w:tcPr>
            <w:tcW w:w="6715" w:type="dxa"/>
          </w:tcPr>
          <w:p w14:paraId="05FE756C" w14:textId="268EA395" w:rsidR="007258A3" w:rsidRPr="00793514" w:rsidRDefault="007258A3" w:rsidP="007258A3">
            <w:pPr>
              <w:rPr>
                <w:rFonts w:ascii="Montserrat" w:eastAsia="Times New Roman" w:hAnsi="Montserrat" w:cs="Times New Roman"/>
                <w:color w:val="000000"/>
                <w:sz w:val="20"/>
                <w:szCs w:val="20"/>
                <w:lang w:eastAsia="en-GB"/>
              </w:rPr>
            </w:pPr>
            <w:r w:rsidRPr="00E028C9">
              <w:rPr>
                <w:rFonts w:ascii="Montserrat" w:eastAsia="Calibri" w:hAnsi="Montserrat" w:cs="Calibri"/>
                <w:sz w:val="20"/>
                <w:szCs w:val="20"/>
                <w:lang w:eastAsia="en-GB" w:bidi="en-GB"/>
              </w:rPr>
              <w:t>High degree of IT literacy, to include proficiency in the use of Microsoft Office and customer databases</w:t>
            </w:r>
          </w:p>
        </w:tc>
      </w:tr>
      <w:tr w:rsidR="007258A3" w:rsidRPr="00A00E5C" w14:paraId="64037009" w14:textId="77777777" w:rsidTr="00465E50">
        <w:tc>
          <w:tcPr>
            <w:tcW w:w="2924" w:type="dxa"/>
          </w:tcPr>
          <w:p w14:paraId="1D202EFA"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39EA243E" w14:textId="77777777" w:rsidR="007258A3" w:rsidRPr="007258A3" w:rsidRDefault="007258A3" w:rsidP="007258A3">
            <w:pPr>
              <w:spacing w:after="120"/>
              <w:ind w:left="-53"/>
              <w:jc w:val="both"/>
              <w:rPr>
                <w:rFonts w:ascii="Montserrat" w:eastAsia="Calibri" w:hAnsi="Montserrat" w:cs="Calibri"/>
                <w:sz w:val="20"/>
                <w:szCs w:val="20"/>
                <w:lang w:eastAsia="en-GB" w:bidi="en-GB"/>
              </w:rPr>
            </w:pPr>
            <w:r w:rsidRPr="007258A3">
              <w:rPr>
                <w:rFonts w:ascii="Montserrat" w:eastAsia="Calibri" w:hAnsi="Montserrat" w:cs="Calibri"/>
                <w:sz w:val="20"/>
                <w:szCs w:val="20"/>
                <w:lang w:eastAsia="en-GB" w:bidi="en-GB"/>
              </w:rPr>
              <w:t>Willingness to learn and develop self.</w:t>
            </w:r>
          </w:p>
          <w:p w14:paraId="76B6F5DF" w14:textId="667D29AD" w:rsidR="007258A3" w:rsidRPr="007258A3" w:rsidRDefault="007258A3" w:rsidP="007258A3">
            <w:pPr>
              <w:spacing w:line="240" w:lineRule="auto"/>
              <w:ind w:left="-53"/>
              <w:jc w:val="both"/>
              <w:rPr>
                <w:rFonts w:ascii="Montserrat" w:eastAsia="Times New Roman" w:hAnsi="Montserrat" w:cs="Times New Roman"/>
                <w:color w:val="000000"/>
                <w:sz w:val="20"/>
                <w:szCs w:val="20"/>
                <w:lang w:eastAsia="en-GB"/>
              </w:rPr>
            </w:pPr>
            <w:r w:rsidRPr="007258A3">
              <w:rPr>
                <w:rFonts w:ascii="Montserrat" w:eastAsia="Calibri" w:hAnsi="Montserrat" w:cs="Calibri"/>
                <w:sz w:val="20"/>
                <w:szCs w:val="20"/>
                <w:lang w:eastAsia="en-GB" w:bidi="en-GB"/>
              </w:rPr>
              <w:t>Level 2 qualification or higher (equivalent to 5 GCSEs Grades A-C including English and Maths) and relevant professional experience</w:t>
            </w:r>
          </w:p>
        </w:tc>
      </w:tr>
      <w:tr w:rsidR="007258A3" w:rsidRPr="00A00E5C" w14:paraId="4AB31091" w14:textId="77777777" w:rsidTr="00465E50">
        <w:tc>
          <w:tcPr>
            <w:tcW w:w="2924" w:type="dxa"/>
          </w:tcPr>
          <w:p w14:paraId="72EDE534"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5D641768"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Excellent customer service and a focus on student experience.</w:t>
            </w:r>
          </w:p>
          <w:p w14:paraId="63E2CED0"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 positive and calm manner.</w:t>
            </w:r>
          </w:p>
          <w:p w14:paraId="0F250032"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use own initiative and judgement to resolve problems independently.</w:t>
            </w:r>
          </w:p>
          <w:p w14:paraId="19853098"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contribute towards continuous improvement to develop service.</w:t>
            </w:r>
          </w:p>
          <w:p w14:paraId="25A5F410"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understand and resolve challenging customer enquiries and issues with confidence.</w:t>
            </w:r>
          </w:p>
          <w:p w14:paraId="6A90D02B"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communicate with customers from diverse cultures and backgrounds effectively.</w:t>
            </w:r>
          </w:p>
          <w:p w14:paraId="40DF1EF2" w14:textId="508EF0F7" w:rsidR="007258A3" w:rsidRPr="00A00E5C" w:rsidRDefault="007258A3" w:rsidP="007258A3">
            <w:pPr>
              <w:rPr>
                <w:rFonts w:ascii="Montserrat" w:hAnsi="Montserrat" w:cs="Segoe UI"/>
                <w:sz w:val="20"/>
                <w:szCs w:val="20"/>
              </w:rPr>
            </w:pPr>
            <w:r w:rsidRPr="00C86B9F">
              <w:rPr>
                <w:rFonts w:ascii="Montserrat" w:eastAsia="Calibri" w:hAnsi="Montserrat" w:cs="Calibri"/>
                <w:sz w:val="20"/>
                <w:szCs w:val="20"/>
                <w:lang w:eastAsia="en-GB" w:bidi="en-GB"/>
              </w:rPr>
              <w:t>Ability to apply a consistent approach to problems and make consistent decisions based on guidelines and procedures.</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F42DC2C" w14:textId="77777777" w:rsidR="00182199" w:rsidRDefault="00182199" w:rsidP="008312BF"/>
    <w:p w14:paraId="4BEDE75D" w14:textId="77777777" w:rsidR="007258A3" w:rsidRPr="007258A3" w:rsidRDefault="007258A3" w:rsidP="007258A3"/>
    <w:p w14:paraId="095E608A" w14:textId="77777777" w:rsidR="007258A3" w:rsidRPr="007258A3" w:rsidRDefault="007258A3" w:rsidP="007258A3"/>
    <w:p w14:paraId="146FC628" w14:textId="77777777" w:rsidR="007258A3" w:rsidRPr="007258A3" w:rsidRDefault="007258A3" w:rsidP="007258A3"/>
    <w:p w14:paraId="0341024F" w14:textId="77777777" w:rsidR="007258A3" w:rsidRPr="007258A3" w:rsidRDefault="007258A3" w:rsidP="007258A3"/>
    <w:p w14:paraId="248C369A" w14:textId="77777777" w:rsidR="007258A3" w:rsidRPr="007258A3" w:rsidRDefault="007258A3" w:rsidP="007258A3"/>
    <w:p w14:paraId="4A5AC6B6" w14:textId="77777777" w:rsidR="007258A3" w:rsidRPr="007258A3" w:rsidRDefault="007258A3" w:rsidP="007258A3"/>
    <w:p w14:paraId="0D733A70" w14:textId="77777777" w:rsidR="007258A3" w:rsidRPr="007258A3" w:rsidRDefault="007258A3" w:rsidP="007258A3"/>
    <w:p w14:paraId="3C5374BE" w14:textId="77777777" w:rsidR="007258A3" w:rsidRPr="007258A3" w:rsidRDefault="007258A3" w:rsidP="007258A3"/>
    <w:p w14:paraId="1E9B6F96" w14:textId="77777777" w:rsidR="007258A3" w:rsidRPr="007258A3" w:rsidRDefault="007258A3" w:rsidP="007258A3"/>
    <w:p w14:paraId="492BC132" w14:textId="77777777" w:rsidR="007258A3" w:rsidRPr="007258A3" w:rsidRDefault="007258A3" w:rsidP="007258A3"/>
    <w:p w14:paraId="393857EE" w14:textId="77777777" w:rsidR="007258A3" w:rsidRPr="007258A3" w:rsidRDefault="007258A3" w:rsidP="007258A3"/>
    <w:p w14:paraId="1AD68088" w14:textId="77777777" w:rsidR="007258A3" w:rsidRPr="007258A3" w:rsidRDefault="007258A3" w:rsidP="007258A3"/>
    <w:p w14:paraId="4ED8EAFB" w14:textId="77777777" w:rsidR="007258A3" w:rsidRDefault="007258A3" w:rsidP="007258A3"/>
    <w:p w14:paraId="1B4D01CE" w14:textId="7C0A87DE" w:rsidR="007258A3" w:rsidRDefault="007258A3" w:rsidP="007258A3">
      <w:pPr>
        <w:tabs>
          <w:tab w:val="left" w:pos="1762"/>
        </w:tabs>
      </w:pPr>
      <w:r>
        <w:tab/>
      </w:r>
    </w:p>
    <w:p w14:paraId="0C057E1F" w14:textId="744AFE4B" w:rsidR="007258A3" w:rsidRPr="007258A3" w:rsidRDefault="007258A3" w:rsidP="007258A3">
      <w:pPr>
        <w:tabs>
          <w:tab w:val="left" w:pos="1762"/>
        </w:tabs>
        <w:sectPr w:rsidR="007258A3" w:rsidRPr="007258A3" w:rsidSect="005846AF">
          <w:headerReference w:type="default" r:id="rId14"/>
          <w:pgSz w:w="11906" w:h="16838" w:code="9"/>
          <w:pgMar w:top="1134" w:right="851" w:bottom="851" w:left="851" w:header="425" w:footer="567" w:gutter="0"/>
          <w:pgNumType w:start="1"/>
          <w:cols w:space="708"/>
          <w:docGrid w:linePitch="360"/>
        </w:sectPr>
      </w:pPr>
      <w:r>
        <w:tab/>
      </w:r>
    </w:p>
    <w:p w14:paraId="142D34E4" w14:textId="1729422E" w:rsidR="00E60EB6" w:rsidRDefault="002F0F8C" w:rsidP="007258A3">
      <w:r>
        <w:lastRenderedPageBreak/>
        <w:t xml:space="preserve">Please </w:t>
      </w:r>
    </w:p>
    <w:p w14:paraId="2552C29B" w14:textId="77777777" w:rsidR="00C543FC" w:rsidRPr="00C543FC" w:rsidRDefault="0056683B" w:rsidP="008312BF">
      <w:r>
        <w:rPr>
          <w:noProof/>
        </w:rPr>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D79D8" w14:textId="77777777" w:rsidR="006B0EFB" w:rsidRDefault="006B0EFB" w:rsidP="008312BF">
      <w:r>
        <w:separator/>
      </w:r>
    </w:p>
    <w:p w14:paraId="2EE80453" w14:textId="77777777" w:rsidR="006B0EFB" w:rsidRDefault="006B0EFB" w:rsidP="008312BF"/>
  </w:endnote>
  <w:endnote w:type="continuationSeparator" w:id="0">
    <w:p w14:paraId="4C1030B5" w14:textId="77777777" w:rsidR="006B0EFB" w:rsidRDefault="006B0EFB" w:rsidP="008312BF">
      <w:r>
        <w:continuationSeparator/>
      </w:r>
    </w:p>
    <w:p w14:paraId="2429773B" w14:textId="77777777" w:rsidR="006B0EFB" w:rsidRDefault="006B0EFB" w:rsidP="008312BF"/>
  </w:endnote>
  <w:endnote w:type="continuationNotice" w:id="1">
    <w:p w14:paraId="73C4F551" w14:textId="77777777" w:rsidR="006B0EFB" w:rsidRDefault="006B0EFB" w:rsidP="008312BF"/>
    <w:p w14:paraId="66041078" w14:textId="77777777" w:rsidR="006B0EFB" w:rsidRDefault="006B0EFB"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fldSimple w:instr=" NUMPAGES  ">
              <w:r w:rsidR="005846AF">
                <w:t>7</w:t>
              </w:r>
            </w:fldSimple>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E9302" w14:textId="77777777" w:rsidR="006B0EFB" w:rsidRDefault="006B0EFB" w:rsidP="008312BF">
      <w:r>
        <w:separator/>
      </w:r>
    </w:p>
    <w:p w14:paraId="32FA9EBA" w14:textId="77777777" w:rsidR="006B0EFB" w:rsidRDefault="006B0EFB" w:rsidP="008312BF"/>
  </w:footnote>
  <w:footnote w:type="continuationSeparator" w:id="0">
    <w:p w14:paraId="703D79AE" w14:textId="77777777" w:rsidR="006B0EFB" w:rsidRDefault="006B0EFB" w:rsidP="008312BF">
      <w:r>
        <w:continuationSeparator/>
      </w:r>
    </w:p>
    <w:p w14:paraId="017205DF" w14:textId="77777777" w:rsidR="006B0EFB" w:rsidRDefault="006B0EFB" w:rsidP="008312BF"/>
  </w:footnote>
  <w:footnote w:type="continuationNotice" w:id="1">
    <w:p w14:paraId="5C5239B0" w14:textId="77777777" w:rsidR="006B0EFB" w:rsidRDefault="006B0EFB" w:rsidP="008312BF"/>
    <w:p w14:paraId="597C042B" w14:textId="77777777" w:rsidR="006B0EFB" w:rsidRDefault="006B0EFB"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1813501785" name="Picture 18135017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34239496"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4F2C09C7"/>
    <w:multiLevelType w:val="hybridMultilevel"/>
    <w:tmpl w:val="63807A82"/>
    <w:lvl w:ilvl="0" w:tplc="08090005">
      <w:start w:val="1"/>
      <w:numFmt w:val="bullet"/>
      <w:lvlText w:val=""/>
      <w:lvlJc w:val="left"/>
      <w:pPr>
        <w:ind w:left="827" w:hanging="360"/>
      </w:pPr>
      <w:rPr>
        <w:rFonts w:ascii="Wingdings" w:hAnsi="Wingdings" w:hint="default"/>
        <w:w w:val="100"/>
        <w:sz w:val="22"/>
        <w:szCs w:val="22"/>
        <w:lang w:val="en-GB" w:eastAsia="en-GB" w:bidi="en-GB"/>
      </w:rPr>
    </w:lvl>
    <w:lvl w:ilvl="1" w:tplc="FFFFFFFF">
      <w:numFmt w:val="bullet"/>
      <w:lvlText w:val="•"/>
      <w:lvlJc w:val="left"/>
      <w:pPr>
        <w:ind w:left="1924" w:hanging="360"/>
      </w:pPr>
      <w:rPr>
        <w:rFonts w:hint="default"/>
        <w:lang w:val="en-GB" w:eastAsia="en-GB" w:bidi="en-GB"/>
      </w:rPr>
    </w:lvl>
    <w:lvl w:ilvl="2" w:tplc="FFFFFFFF">
      <w:numFmt w:val="bullet"/>
      <w:lvlText w:val="•"/>
      <w:lvlJc w:val="left"/>
      <w:pPr>
        <w:ind w:left="3028" w:hanging="360"/>
      </w:pPr>
      <w:rPr>
        <w:rFonts w:hint="default"/>
        <w:lang w:val="en-GB" w:eastAsia="en-GB" w:bidi="en-GB"/>
      </w:rPr>
    </w:lvl>
    <w:lvl w:ilvl="3" w:tplc="FFFFFFFF">
      <w:numFmt w:val="bullet"/>
      <w:lvlText w:val="•"/>
      <w:lvlJc w:val="left"/>
      <w:pPr>
        <w:ind w:left="4132" w:hanging="360"/>
      </w:pPr>
      <w:rPr>
        <w:rFonts w:hint="default"/>
        <w:lang w:val="en-GB" w:eastAsia="en-GB" w:bidi="en-GB"/>
      </w:rPr>
    </w:lvl>
    <w:lvl w:ilvl="4" w:tplc="FFFFFFFF">
      <w:numFmt w:val="bullet"/>
      <w:lvlText w:val="•"/>
      <w:lvlJc w:val="left"/>
      <w:pPr>
        <w:ind w:left="5236" w:hanging="360"/>
      </w:pPr>
      <w:rPr>
        <w:rFonts w:hint="default"/>
        <w:lang w:val="en-GB" w:eastAsia="en-GB" w:bidi="en-GB"/>
      </w:rPr>
    </w:lvl>
    <w:lvl w:ilvl="5" w:tplc="FFFFFFFF">
      <w:numFmt w:val="bullet"/>
      <w:lvlText w:val="•"/>
      <w:lvlJc w:val="left"/>
      <w:pPr>
        <w:ind w:left="6341" w:hanging="360"/>
      </w:pPr>
      <w:rPr>
        <w:rFonts w:hint="default"/>
        <w:lang w:val="en-GB" w:eastAsia="en-GB" w:bidi="en-GB"/>
      </w:rPr>
    </w:lvl>
    <w:lvl w:ilvl="6" w:tplc="FFFFFFFF">
      <w:numFmt w:val="bullet"/>
      <w:lvlText w:val="•"/>
      <w:lvlJc w:val="left"/>
      <w:pPr>
        <w:ind w:left="7445" w:hanging="360"/>
      </w:pPr>
      <w:rPr>
        <w:rFonts w:hint="default"/>
        <w:lang w:val="en-GB" w:eastAsia="en-GB" w:bidi="en-GB"/>
      </w:rPr>
    </w:lvl>
    <w:lvl w:ilvl="7" w:tplc="FFFFFFFF">
      <w:numFmt w:val="bullet"/>
      <w:lvlText w:val="•"/>
      <w:lvlJc w:val="left"/>
      <w:pPr>
        <w:ind w:left="8549" w:hanging="360"/>
      </w:pPr>
      <w:rPr>
        <w:rFonts w:hint="default"/>
        <w:lang w:val="en-GB" w:eastAsia="en-GB" w:bidi="en-GB"/>
      </w:rPr>
    </w:lvl>
    <w:lvl w:ilvl="8" w:tplc="FFFFFFFF">
      <w:numFmt w:val="bullet"/>
      <w:lvlText w:val="•"/>
      <w:lvlJc w:val="left"/>
      <w:pPr>
        <w:ind w:left="9653" w:hanging="360"/>
      </w:pPr>
      <w:rPr>
        <w:rFonts w:hint="default"/>
        <w:lang w:val="en-GB" w:eastAsia="en-GB" w:bidi="en-GB"/>
      </w:rPr>
    </w:lvl>
  </w:abstractNum>
  <w:abstractNum w:abstractNumId="27"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9"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1"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2"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3"/>
  </w:num>
  <w:num w:numId="21" w16cid:durableId="1556424845">
    <w:abstractNumId w:val="13"/>
  </w:num>
  <w:num w:numId="22" w16cid:durableId="878009406">
    <w:abstractNumId w:val="21"/>
  </w:num>
  <w:num w:numId="23" w16cid:durableId="1181355197">
    <w:abstractNumId w:val="27"/>
  </w:num>
  <w:num w:numId="24" w16cid:durableId="587231882">
    <w:abstractNumId w:val="30"/>
  </w:num>
  <w:num w:numId="25" w16cid:durableId="1785495165">
    <w:abstractNumId w:val="28"/>
  </w:num>
  <w:num w:numId="26" w16cid:durableId="1196195222">
    <w:abstractNumId w:val="24"/>
  </w:num>
  <w:num w:numId="27" w16cid:durableId="288896846">
    <w:abstractNumId w:val="25"/>
  </w:num>
  <w:num w:numId="28" w16cid:durableId="1577593191">
    <w:abstractNumId w:val="31"/>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3"/>
    <w:lvlOverride w:ilvl="0">
      <w:startOverride w:val="1"/>
    </w:lvlOverride>
  </w:num>
  <w:num w:numId="34" w16cid:durableId="730806710">
    <w:abstractNumId w:val="29"/>
  </w:num>
  <w:num w:numId="35" w16cid:durableId="1029598542">
    <w:abstractNumId w:val="33"/>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2"/>
  </w:num>
  <w:num w:numId="46" w16cid:durableId="1094474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26EA"/>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EFB"/>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58A3"/>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227"/>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210"/>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D7E13"/>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2.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3.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customXml/itemProps4.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0</TotalTime>
  <Pages>7</Pages>
  <Words>1075</Words>
  <Characters>6134</Characters>
  <Application>Microsoft Office Word</Application>
  <DocSecurity>2</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7195</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Salguero, Evelin</cp:lastModifiedBy>
  <cp:revision>3</cp:revision>
  <cp:lastPrinted>2022-06-06T16:31:00Z</cp:lastPrinted>
  <dcterms:created xsi:type="dcterms:W3CDTF">2025-03-14T13:56:00Z</dcterms:created>
  <dcterms:modified xsi:type="dcterms:W3CDTF">2025-03-17T11:50:00Z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