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72A1F" w14:textId="77777777" w:rsidR="002D18F3" w:rsidRDefault="002D18F3" w:rsidP="002D18F3">
      <w:pPr>
        <w:rPr>
          <w:noProof/>
        </w:rPr>
      </w:pPr>
    </w:p>
    <w:p w14:paraId="0F67D02A" w14:textId="77777777" w:rsidR="002D18F3" w:rsidRDefault="002D18F3" w:rsidP="002D18F3">
      <w:pPr>
        <w:rPr>
          <w:noProof/>
        </w:rPr>
      </w:pPr>
    </w:p>
    <w:p w14:paraId="1CA99A20" w14:textId="77777777" w:rsidR="002D18F3" w:rsidRDefault="002D18F3" w:rsidP="002D18F3">
      <w:pPr>
        <w:rPr>
          <w:noProof/>
        </w:rPr>
      </w:pPr>
    </w:p>
    <w:p w14:paraId="318A8050" w14:textId="77777777" w:rsidR="002D18F3" w:rsidRDefault="002D18F3" w:rsidP="002D18F3">
      <w:pPr>
        <w:rPr>
          <w:noProof/>
        </w:rPr>
      </w:pPr>
    </w:p>
    <w:p w14:paraId="296949DE" w14:textId="77777777" w:rsidR="002D18F3" w:rsidRDefault="002D18F3" w:rsidP="002D18F3">
      <w:pPr>
        <w:rPr>
          <w:noProof/>
        </w:rPr>
      </w:pPr>
    </w:p>
    <w:p w14:paraId="47438418" w14:textId="77777777" w:rsidR="002D18F3" w:rsidRDefault="002D18F3" w:rsidP="002D18F3">
      <w:pPr>
        <w:pStyle w:val="Title"/>
        <w:rPr>
          <w:sz w:val="120"/>
          <w:szCs w:val="120"/>
        </w:rPr>
      </w:pPr>
      <w:r w:rsidRPr="00AA604F">
        <w:rPr>
          <w:sz w:val="120"/>
          <w:szCs w:val="120"/>
        </w:rPr>
        <w:t>JOB DESCRIPTION</w:t>
      </w:r>
    </w:p>
    <w:p w14:paraId="042F5A46" w14:textId="7E1268AF" w:rsidR="002D18F3" w:rsidRPr="00AA604F" w:rsidRDefault="00D61A80" w:rsidP="00D61A80">
      <w:pPr>
        <w:rPr>
          <w:rFonts w:asciiTheme="majorHAnsi" w:hAnsiTheme="majorHAnsi"/>
          <w:color w:val="FFFFFF" w:themeColor="background1"/>
          <w:sz w:val="96"/>
          <w:szCs w:val="96"/>
        </w:rPr>
      </w:pPr>
      <w:r>
        <w:rPr>
          <w:rFonts w:asciiTheme="majorHAnsi" w:hAnsiTheme="majorHAnsi"/>
          <w:color w:val="FFFFFF" w:themeColor="background1"/>
          <w:sz w:val="96"/>
          <w:szCs w:val="96"/>
        </w:rPr>
        <w:t>Psychology</w:t>
      </w:r>
      <w:r w:rsidR="00B05396">
        <w:rPr>
          <w:rFonts w:asciiTheme="majorHAnsi" w:hAnsiTheme="majorHAnsi"/>
          <w:color w:val="FFFFFF" w:themeColor="background1"/>
          <w:sz w:val="96"/>
          <w:szCs w:val="96"/>
        </w:rPr>
        <w:t xml:space="preserve"> </w:t>
      </w:r>
      <w:r w:rsidR="00C5212C">
        <w:rPr>
          <w:rFonts w:asciiTheme="majorHAnsi" w:hAnsiTheme="majorHAnsi"/>
          <w:color w:val="FFFFFF" w:themeColor="background1"/>
          <w:sz w:val="96"/>
          <w:szCs w:val="96"/>
        </w:rPr>
        <w:t xml:space="preserve">Lab assistant/Lab technician </w:t>
      </w:r>
    </w:p>
    <w:p w14:paraId="27A6E2D5" w14:textId="77777777" w:rsidR="002D18F3" w:rsidRPr="00AA604F" w:rsidRDefault="002D18F3" w:rsidP="002D18F3"/>
    <w:p w14:paraId="4858D015" w14:textId="77777777" w:rsidR="002D18F3" w:rsidRDefault="002D18F3" w:rsidP="002D18F3">
      <w:pPr>
        <w:rPr>
          <w:noProof/>
        </w:rPr>
      </w:pPr>
    </w:p>
    <w:p w14:paraId="12339324" w14:textId="77777777" w:rsidR="002D18F3" w:rsidRDefault="002D18F3" w:rsidP="002D18F3">
      <w:pPr>
        <w:rPr>
          <w:noProof/>
        </w:rPr>
      </w:pPr>
    </w:p>
    <w:p w14:paraId="5FA099ED" w14:textId="77777777" w:rsidR="002D18F3" w:rsidRDefault="002D18F3" w:rsidP="002D18F3">
      <w:pPr>
        <w:rPr>
          <w:noProof/>
        </w:rPr>
      </w:pPr>
    </w:p>
    <w:p w14:paraId="2F3E0EBD" w14:textId="77777777" w:rsidR="002D18F3" w:rsidRDefault="002D18F3" w:rsidP="002D18F3">
      <w:pPr>
        <w:rPr>
          <w:noProof/>
        </w:rPr>
      </w:pPr>
    </w:p>
    <w:p w14:paraId="7AC822E0" w14:textId="77777777" w:rsidR="002D18F3" w:rsidRDefault="002D18F3" w:rsidP="002D18F3">
      <w:pPr>
        <w:rPr>
          <w:noProof/>
        </w:rPr>
      </w:pPr>
    </w:p>
    <w:p w14:paraId="6AEEF0BF" w14:textId="77777777" w:rsidR="002D18F3" w:rsidRDefault="002D18F3" w:rsidP="002D18F3">
      <w:pPr>
        <w:rPr>
          <w:noProof/>
        </w:rPr>
      </w:pPr>
    </w:p>
    <w:p w14:paraId="6B96B583" w14:textId="77777777" w:rsidR="002D18F3" w:rsidRDefault="002D18F3" w:rsidP="002D18F3">
      <w:pPr>
        <w:rPr>
          <w:noProof/>
        </w:rPr>
      </w:pPr>
    </w:p>
    <w:p w14:paraId="0FBE529C" w14:textId="77777777" w:rsidR="002D18F3" w:rsidRDefault="002D18F3" w:rsidP="002D18F3">
      <w:pPr>
        <w:rPr>
          <w:noProof/>
        </w:rPr>
      </w:pPr>
    </w:p>
    <w:p w14:paraId="1373F36E" w14:textId="77777777" w:rsidR="002D18F3" w:rsidRDefault="002D18F3" w:rsidP="002D18F3">
      <w:pPr>
        <w:rPr>
          <w:noProof/>
        </w:rPr>
      </w:pPr>
    </w:p>
    <w:p w14:paraId="624E84BF" w14:textId="77777777" w:rsidR="002D18F3" w:rsidRDefault="002D18F3" w:rsidP="002D18F3">
      <w:pPr>
        <w:rPr>
          <w:noProof/>
        </w:rPr>
      </w:pPr>
    </w:p>
    <w:p w14:paraId="79477FA8" w14:textId="77777777" w:rsidR="002D18F3" w:rsidRDefault="002D18F3" w:rsidP="002D18F3">
      <w:pPr>
        <w:rPr>
          <w:noProof/>
        </w:rPr>
      </w:pPr>
    </w:p>
    <w:p w14:paraId="46F93BEE" w14:textId="77777777" w:rsidR="002D18F3" w:rsidRDefault="002D18F3" w:rsidP="002D18F3">
      <w:pPr>
        <w:rPr>
          <w:noProof/>
        </w:rPr>
      </w:pPr>
    </w:p>
    <w:p w14:paraId="627CE284" w14:textId="77777777" w:rsidR="002D18F3" w:rsidRDefault="002D18F3" w:rsidP="002D18F3">
      <w:pPr>
        <w:rPr>
          <w:noProof/>
        </w:rPr>
      </w:pPr>
    </w:p>
    <w:p w14:paraId="6C0ABF9C" w14:textId="77777777" w:rsidR="002D18F3" w:rsidRDefault="002D18F3" w:rsidP="002D18F3">
      <w:pPr>
        <w:rPr>
          <w:noProof/>
        </w:rPr>
      </w:pPr>
    </w:p>
    <w:p w14:paraId="7365C5D2" w14:textId="77777777" w:rsidR="002D18F3" w:rsidRDefault="002D18F3" w:rsidP="002D18F3">
      <w:pPr>
        <w:rPr>
          <w:noProof/>
        </w:rPr>
      </w:pPr>
    </w:p>
    <w:p w14:paraId="2262F6C3" w14:textId="77777777" w:rsidR="002D18F3" w:rsidRDefault="002D18F3" w:rsidP="002D18F3">
      <w:pPr>
        <w:rPr>
          <w:noProof/>
        </w:rPr>
      </w:pPr>
    </w:p>
    <w:p w14:paraId="49A158DA" w14:textId="77777777" w:rsidR="002D18F3" w:rsidRDefault="002D18F3" w:rsidP="002D18F3">
      <w:pPr>
        <w:rPr>
          <w:noProof/>
        </w:rPr>
      </w:pPr>
    </w:p>
    <w:p w14:paraId="4DDA7E02" w14:textId="77777777" w:rsidR="002D18F3" w:rsidRDefault="002D18F3" w:rsidP="002D18F3">
      <w:pPr>
        <w:rPr>
          <w:noProof/>
        </w:rPr>
      </w:pPr>
    </w:p>
    <w:p w14:paraId="5220F242" w14:textId="77777777" w:rsidR="002D18F3" w:rsidRDefault="002D18F3" w:rsidP="002D18F3">
      <w:pPr>
        <w:rPr>
          <w:noProof/>
        </w:rPr>
      </w:pPr>
    </w:p>
    <w:p w14:paraId="54FABE85" w14:textId="77777777" w:rsidR="002D18F3" w:rsidRDefault="002D18F3" w:rsidP="002D18F3">
      <w:pPr>
        <w:rPr>
          <w:noProof/>
        </w:rPr>
      </w:pPr>
    </w:p>
    <w:p w14:paraId="326BC76A" w14:textId="77777777" w:rsidR="002D18F3" w:rsidRDefault="002D18F3" w:rsidP="002D18F3">
      <w:pPr>
        <w:rPr>
          <w:noProof/>
        </w:rPr>
      </w:pPr>
    </w:p>
    <w:p w14:paraId="6BCDF1D7" w14:textId="77777777" w:rsidR="002D18F3" w:rsidRDefault="002D18F3" w:rsidP="002D18F3">
      <w:pPr>
        <w:rPr>
          <w:noProof/>
        </w:rPr>
      </w:pPr>
    </w:p>
    <w:p w14:paraId="56C3B81F" w14:textId="77777777" w:rsidR="002D18F3" w:rsidRDefault="002D18F3" w:rsidP="002D18F3">
      <w:pPr>
        <w:rPr>
          <w:noProof/>
        </w:rPr>
      </w:pPr>
    </w:p>
    <w:tbl>
      <w:tblPr>
        <w:tblStyle w:val="TableGrid"/>
        <w:tblW w:w="0" w:type="auto"/>
        <w:jc w:val="center"/>
        <w:tblLook w:val="04A0" w:firstRow="1" w:lastRow="0" w:firstColumn="1" w:lastColumn="0" w:noHBand="0" w:noVBand="1"/>
      </w:tblPr>
      <w:tblGrid>
        <w:gridCol w:w="2972"/>
        <w:gridCol w:w="6616"/>
      </w:tblGrid>
      <w:tr w:rsidR="002D18F3" w:rsidRPr="00A00E5C" w14:paraId="6EC0DE03" w14:textId="77777777" w:rsidTr="005B761C">
        <w:trPr>
          <w:jc w:val="center"/>
        </w:trPr>
        <w:tc>
          <w:tcPr>
            <w:tcW w:w="9588" w:type="dxa"/>
            <w:gridSpan w:val="2"/>
            <w:shd w:val="clear" w:color="auto" w:fill="004050"/>
          </w:tcPr>
          <w:p w14:paraId="2D7B5035" w14:textId="77777777" w:rsidR="002D18F3" w:rsidRPr="00465E50" w:rsidRDefault="002D18F3" w:rsidP="002D18F3">
            <w:pPr>
              <w:pStyle w:val="Heading1withnumber"/>
              <w:numPr>
                <w:ilvl w:val="0"/>
                <w:numId w:val="10"/>
              </w:numPr>
              <w:tabs>
                <w:tab w:val="num" w:pos="360"/>
              </w:tabs>
              <w:spacing w:before="120" w:after="120"/>
              <w:ind w:left="0" w:firstLine="0"/>
              <w:rPr>
                <w:rFonts w:eastAsiaTheme="minorHAnsi" w:cs="Segoe UI"/>
                <w:caps w:val="0"/>
                <w:color w:val="auto"/>
                <w:sz w:val="22"/>
                <w:szCs w:val="22"/>
                <w:lang w:val="en-GB"/>
              </w:rPr>
            </w:pPr>
            <w:r w:rsidRPr="00465E50">
              <w:rPr>
                <w:rFonts w:eastAsiaTheme="minorHAnsi" w:cs="Segoe UI"/>
                <w:caps w:val="0"/>
                <w:color w:val="auto"/>
                <w:sz w:val="22"/>
                <w:szCs w:val="22"/>
                <w:lang w:val="en-GB"/>
              </w:rPr>
              <w:t>ROLE SPECIFICS</w:t>
            </w:r>
          </w:p>
        </w:tc>
      </w:tr>
      <w:tr w:rsidR="002D18F3" w:rsidRPr="00A00E5C" w14:paraId="60875AEC" w14:textId="77777777" w:rsidTr="005B761C">
        <w:trPr>
          <w:cantSplit/>
          <w:jc w:val="center"/>
        </w:trPr>
        <w:tc>
          <w:tcPr>
            <w:tcW w:w="2972" w:type="dxa"/>
          </w:tcPr>
          <w:p w14:paraId="78121458"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Job Title:</w:t>
            </w:r>
          </w:p>
        </w:tc>
        <w:tc>
          <w:tcPr>
            <w:tcW w:w="6616" w:type="dxa"/>
          </w:tcPr>
          <w:p w14:paraId="68A36C87" w14:textId="7107424B" w:rsidR="002D18F3" w:rsidRPr="00793514" w:rsidRDefault="001353A9" w:rsidP="005B761C">
            <w:pPr>
              <w:spacing w:after="120"/>
              <w:rPr>
                <w:rFonts w:ascii="Montserrat" w:hAnsi="Montserrat" w:cs="Segoe UI"/>
                <w:sz w:val="20"/>
                <w:szCs w:val="20"/>
              </w:rPr>
            </w:pPr>
            <w:r>
              <w:rPr>
                <w:rFonts w:ascii="Montserrat" w:hAnsi="Montserrat" w:cs="Segoe UI"/>
                <w:sz w:val="20"/>
                <w:szCs w:val="20"/>
              </w:rPr>
              <w:t>Psychology Lecturer</w:t>
            </w:r>
          </w:p>
        </w:tc>
      </w:tr>
      <w:tr w:rsidR="002D18F3" w:rsidRPr="00A00E5C" w14:paraId="6C3A5B2F" w14:textId="77777777" w:rsidTr="005B761C">
        <w:trPr>
          <w:cantSplit/>
          <w:jc w:val="center"/>
        </w:trPr>
        <w:tc>
          <w:tcPr>
            <w:tcW w:w="2972" w:type="dxa"/>
          </w:tcPr>
          <w:p w14:paraId="43B7EE7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Grade:</w:t>
            </w:r>
          </w:p>
        </w:tc>
        <w:tc>
          <w:tcPr>
            <w:tcW w:w="6616" w:type="dxa"/>
          </w:tcPr>
          <w:p w14:paraId="024355AC" w14:textId="6A0EB4F1" w:rsidR="002D18F3" w:rsidRPr="00793514" w:rsidRDefault="00647673" w:rsidP="005B761C">
            <w:pPr>
              <w:spacing w:after="120"/>
              <w:rPr>
                <w:rFonts w:ascii="Montserrat" w:hAnsi="Montserrat" w:cs="Segoe UI"/>
                <w:sz w:val="20"/>
                <w:szCs w:val="20"/>
              </w:rPr>
            </w:pPr>
            <w:r>
              <w:rPr>
                <w:rFonts w:ascii="Montserrat" w:hAnsi="Montserrat" w:cs="Segoe UI"/>
                <w:sz w:val="20"/>
                <w:szCs w:val="20"/>
              </w:rPr>
              <w:t>AGL3</w:t>
            </w:r>
          </w:p>
        </w:tc>
      </w:tr>
      <w:tr w:rsidR="002D18F3" w:rsidRPr="00A00E5C" w14:paraId="187A9B50" w14:textId="77777777" w:rsidTr="005B761C">
        <w:trPr>
          <w:cantSplit/>
          <w:jc w:val="center"/>
        </w:trPr>
        <w:tc>
          <w:tcPr>
            <w:tcW w:w="2972" w:type="dxa"/>
          </w:tcPr>
          <w:p w14:paraId="15C900A8"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Reports to:</w:t>
            </w:r>
          </w:p>
        </w:tc>
        <w:tc>
          <w:tcPr>
            <w:tcW w:w="6616" w:type="dxa"/>
          </w:tcPr>
          <w:p w14:paraId="5B2AEAB2" w14:textId="7DD20FF2" w:rsidR="002D18F3" w:rsidRPr="00793514" w:rsidRDefault="001353A9" w:rsidP="005B761C">
            <w:pPr>
              <w:spacing w:after="100" w:afterAutospacing="1"/>
              <w:rPr>
                <w:rFonts w:ascii="Montserrat" w:hAnsi="Montserrat" w:cs="Segoe UI"/>
                <w:sz w:val="20"/>
                <w:szCs w:val="20"/>
              </w:rPr>
            </w:pPr>
            <w:r>
              <w:rPr>
                <w:rFonts w:ascii="Montserrat" w:hAnsi="Montserrat" w:cs="Segoe UI"/>
                <w:sz w:val="20"/>
                <w:szCs w:val="20"/>
              </w:rPr>
              <w:t>Meghna Kapadia</w:t>
            </w:r>
          </w:p>
        </w:tc>
      </w:tr>
      <w:tr w:rsidR="002D18F3" w:rsidRPr="00A00E5C" w14:paraId="555C5103" w14:textId="77777777" w:rsidTr="005B761C">
        <w:trPr>
          <w:cantSplit/>
          <w:jc w:val="center"/>
        </w:trPr>
        <w:tc>
          <w:tcPr>
            <w:tcW w:w="2972" w:type="dxa"/>
          </w:tcPr>
          <w:p w14:paraId="32A50E13"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Location:</w:t>
            </w:r>
          </w:p>
        </w:tc>
        <w:tc>
          <w:tcPr>
            <w:tcW w:w="6616" w:type="dxa"/>
          </w:tcPr>
          <w:p w14:paraId="0119C9B8" w14:textId="0CA84AAA" w:rsidR="002D18F3" w:rsidRPr="00793514" w:rsidRDefault="00341A58" w:rsidP="005B761C">
            <w:pPr>
              <w:spacing w:after="120"/>
              <w:rPr>
                <w:rFonts w:ascii="Montserrat" w:hAnsi="Montserrat" w:cs="Segoe UI"/>
                <w:sz w:val="20"/>
                <w:szCs w:val="20"/>
              </w:rPr>
            </w:pPr>
            <w:r>
              <w:rPr>
                <w:rFonts w:ascii="Montserrat" w:hAnsi="Montserrat" w:cs="Segoe UI"/>
                <w:sz w:val="20"/>
                <w:szCs w:val="20"/>
              </w:rPr>
              <w:t xml:space="preserve">Manchester , </w:t>
            </w:r>
          </w:p>
        </w:tc>
      </w:tr>
      <w:tr w:rsidR="002D18F3" w:rsidRPr="00A00E5C" w14:paraId="04C85FD4" w14:textId="77777777" w:rsidTr="005B761C">
        <w:trPr>
          <w:cantSplit/>
          <w:jc w:val="center"/>
        </w:trPr>
        <w:tc>
          <w:tcPr>
            <w:tcW w:w="2972" w:type="dxa"/>
          </w:tcPr>
          <w:p w14:paraId="519CD0A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Department:</w:t>
            </w:r>
          </w:p>
        </w:tc>
        <w:tc>
          <w:tcPr>
            <w:tcW w:w="6616" w:type="dxa"/>
          </w:tcPr>
          <w:p w14:paraId="07FCB56A" w14:textId="3ACC6596" w:rsidR="002D18F3" w:rsidRPr="00793514" w:rsidRDefault="002D18F3" w:rsidP="005B761C">
            <w:pPr>
              <w:spacing w:after="120"/>
              <w:rPr>
                <w:rFonts w:ascii="Montserrat" w:hAnsi="Montserrat" w:cs="Segoe UI"/>
                <w:sz w:val="20"/>
                <w:szCs w:val="20"/>
              </w:rPr>
            </w:pPr>
            <w:r w:rsidRPr="00793514">
              <w:rPr>
                <w:rFonts w:ascii="Montserrat" w:hAnsi="Montserrat" w:cs="Segoe UI"/>
                <w:sz w:val="20"/>
                <w:szCs w:val="20"/>
              </w:rPr>
              <w:t xml:space="preserve"> </w:t>
            </w:r>
            <w:r w:rsidR="001353A9">
              <w:rPr>
                <w:rFonts w:ascii="Montserrat" w:hAnsi="Montserrat" w:cs="Segoe UI"/>
                <w:sz w:val="20"/>
                <w:szCs w:val="20"/>
              </w:rPr>
              <w:t>Psychology</w:t>
            </w:r>
          </w:p>
        </w:tc>
      </w:tr>
      <w:tr w:rsidR="002D18F3" w:rsidRPr="00A00E5C" w14:paraId="78ECC672" w14:textId="77777777" w:rsidTr="005B761C">
        <w:trPr>
          <w:cantSplit/>
          <w:trHeight w:val="300"/>
          <w:jc w:val="center"/>
        </w:trPr>
        <w:tc>
          <w:tcPr>
            <w:tcW w:w="2972" w:type="dxa"/>
            <w:vAlign w:val="center"/>
          </w:tcPr>
          <w:p w14:paraId="161103F6" w14:textId="77777777" w:rsidR="002D18F3" w:rsidRPr="00793514" w:rsidRDefault="002D18F3" w:rsidP="005B761C">
            <w:pPr>
              <w:spacing w:after="120"/>
              <w:ind w:left="-20" w:right="-20"/>
              <w:rPr>
                <w:rFonts w:ascii="Montserrat" w:hAnsi="Montserrat" w:cs="Segoe UI"/>
                <w:b/>
                <w:bCs/>
                <w:sz w:val="20"/>
                <w:szCs w:val="20"/>
              </w:rPr>
            </w:pPr>
            <w:r w:rsidRPr="00793514">
              <w:rPr>
                <w:rFonts w:ascii="Montserrat" w:hAnsi="Montserrat" w:cs="Segoe UI"/>
                <w:b/>
                <w:bCs/>
                <w:sz w:val="20"/>
                <w:szCs w:val="20"/>
              </w:rPr>
              <w:t>Vetting Requirement:</w:t>
            </w:r>
          </w:p>
        </w:tc>
        <w:tc>
          <w:tcPr>
            <w:tcW w:w="6616" w:type="dxa"/>
          </w:tcPr>
          <w:p w14:paraId="25D1B3D5" w14:textId="4170573C" w:rsidR="002D18F3" w:rsidRPr="00793514" w:rsidRDefault="002D18F3" w:rsidP="005B761C">
            <w:pPr>
              <w:spacing w:after="120"/>
              <w:ind w:left="-20" w:right="-20"/>
              <w:rPr>
                <w:rFonts w:ascii="Montserrat" w:hAnsi="Montserrat" w:cs="Segoe UI"/>
                <w:sz w:val="20"/>
                <w:szCs w:val="20"/>
              </w:rPr>
            </w:pPr>
            <w:r w:rsidRPr="00793514">
              <w:rPr>
                <w:rFonts w:ascii="Montserrat" w:hAnsi="Montserrat" w:cs="Segoe UI"/>
                <w:sz w:val="20"/>
                <w:szCs w:val="20"/>
              </w:rPr>
              <w:t xml:space="preserve">Basic disclosure </w:t>
            </w:r>
          </w:p>
        </w:tc>
      </w:tr>
    </w:tbl>
    <w:p w14:paraId="2E85FBFA" w14:textId="77777777" w:rsidR="002D18F3" w:rsidRDefault="002D18F3" w:rsidP="002D18F3"/>
    <w:tbl>
      <w:tblPr>
        <w:tblStyle w:val="TableGrid"/>
        <w:tblW w:w="0" w:type="auto"/>
        <w:tblInd w:w="279" w:type="dxa"/>
        <w:tblLook w:val="04A0" w:firstRow="1" w:lastRow="0" w:firstColumn="1" w:lastColumn="0" w:noHBand="0" w:noVBand="1"/>
      </w:tblPr>
      <w:tblGrid>
        <w:gridCol w:w="2972"/>
        <w:gridCol w:w="6667"/>
      </w:tblGrid>
      <w:tr w:rsidR="002D18F3" w:rsidRPr="00A00E5C" w14:paraId="268FB8F4" w14:textId="77777777" w:rsidTr="005B761C">
        <w:tc>
          <w:tcPr>
            <w:tcW w:w="9639" w:type="dxa"/>
            <w:gridSpan w:val="2"/>
            <w:shd w:val="clear" w:color="auto" w:fill="004050"/>
          </w:tcPr>
          <w:p w14:paraId="65206356" w14:textId="77777777" w:rsidR="002D18F3" w:rsidRPr="00465E50" w:rsidRDefault="002D18F3" w:rsidP="002D18F3">
            <w:pPr>
              <w:pStyle w:val="Heading1withnumber"/>
              <w:numPr>
                <w:ilvl w:val="0"/>
                <w:numId w:val="10"/>
              </w:numPr>
              <w:tabs>
                <w:tab w:val="num" w:pos="360"/>
              </w:tabs>
              <w:spacing w:before="120" w:after="120"/>
              <w:ind w:left="0" w:firstLine="0"/>
              <w:rPr>
                <w:rFonts w:eastAsia="Montserrat" w:cs="Montserrat"/>
                <w:color w:val="FFFFFF" w:themeColor="background1"/>
                <w:sz w:val="22"/>
                <w:szCs w:val="22"/>
              </w:rPr>
            </w:pPr>
            <w:r w:rsidRPr="00465E50">
              <w:rPr>
                <w:rFonts w:eastAsia="Montserrat" w:cs="Montserrat"/>
                <w:color w:val="FFFFFF" w:themeColor="background1"/>
                <w:sz w:val="22"/>
                <w:szCs w:val="22"/>
              </w:rPr>
              <w:t>About the role</w:t>
            </w:r>
          </w:p>
        </w:tc>
      </w:tr>
      <w:tr w:rsidR="002D18F3" w:rsidRPr="00A00E5C" w14:paraId="211735A5" w14:textId="77777777" w:rsidTr="005B761C">
        <w:tc>
          <w:tcPr>
            <w:tcW w:w="2972" w:type="dxa"/>
          </w:tcPr>
          <w:p w14:paraId="72B732E4" w14:textId="77777777" w:rsidR="002D18F3" w:rsidRPr="00793514" w:rsidRDefault="002D18F3" w:rsidP="005B761C">
            <w:pPr>
              <w:spacing w:after="120"/>
              <w:rPr>
                <w:rFonts w:ascii="Montserrat" w:hAnsi="Montserrat"/>
                <w:b/>
                <w:bCs/>
                <w:sz w:val="20"/>
                <w:szCs w:val="20"/>
              </w:rPr>
            </w:pPr>
            <w:r w:rsidRPr="00793514">
              <w:rPr>
                <w:rFonts w:ascii="Montserrat" w:hAnsi="Montserrat" w:cs="Segoe UI"/>
                <w:b/>
                <w:bCs/>
                <w:sz w:val="20"/>
                <w:szCs w:val="20"/>
              </w:rPr>
              <w:t>What you’ll be doing</w:t>
            </w:r>
          </w:p>
        </w:tc>
        <w:tc>
          <w:tcPr>
            <w:tcW w:w="6667" w:type="dxa"/>
          </w:tcPr>
          <w:p w14:paraId="59E116D6" w14:textId="4F19D1CF" w:rsidR="006A20A3" w:rsidRPr="006A20A3" w:rsidRDefault="006F4D80" w:rsidP="006A20A3">
            <w:pPr>
              <w:jc w:val="both"/>
              <w:rPr>
                <w:rFonts w:ascii="Arial" w:hAnsi="Arial" w:cs="Arial"/>
                <w:sz w:val="24"/>
                <w:szCs w:val="24"/>
              </w:rPr>
            </w:pPr>
            <w:r w:rsidRPr="005A4A7D">
              <w:t>A </w:t>
            </w:r>
            <w:r w:rsidRPr="005A4A7D">
              <w:rPr>
                <w:b/>
                <w:bCs/>
              </w:rPr>
              <w:t>Psychology Lab Technician</w:t>
            </w:r>
            <w:r w:rsidRPr="005A4A7D">
              <w:t>  would be expected  works in a university campus .They would assist Psychology students ,  researchers and academics in carrying out experiments, collecting data, and managing laboratory equipment. They may also help with setting up experiments, preparing materials, and maintaining the lab environment.</w:t>
            </w:r>
          </w:p>
          <w:p w14:paraId="5D6C4A00" w14:textId="77777777" w:rsidR="006A20A3" w:rsidRPr="006A20A3" w:rsidRDefault="006A20A3" w:rsidP="006A20A3">
            <w:pPr>
              <w:jc w:val="both"/>
              <w:rPr>
                <w:rFonts w:ascii="Arial" w:hAnsi="Arial" w:cs="Arial"/>
                <w:sz w:val="24"/>
                <w:szCs w:val="24"/>
              </w:rPr>
            </w:pPr>
          </w:p>
          <w:p w14:paraId="79285541" w14:textId="3612AEE2" w:rsidR="002D18F3" w:rsidRPr="006A20A3" w:rsidRDefault="002D18F3" w:rsidP="006A20A3">
            <w:pPr>
              <w:pStyle w:val="NormalWeb"/>
              <w:spacing w:before="120" w:beforeAutospacing="0"/>
              <w:jc w:val="both"/>
              <w:rPr>
                <w:rFonts w:ascii="Arial" w:hAnsi="Arial" w:cs="Arial"/>
                <w:color w:val="000000"/>
              </w:rPr>
            </w:pPr>
          </w:p>
          <w:p w14:paraId="1B5B8558" w14:textId="77777777" w:rsidR="002D18F3" w:rsidRPr="006A20A3" w:rsidRDefault="002D18F3" w:rsidP="006A20A3">
            <w:pPr>
              <w:tabs>
                <w:tab w:val="left" w:pos="709"/>
              </w:tabs>
              <w:jc w:val="both"/>
              <w:rPr>
                <w:rFonts w:ascii="Arial" w:hAnsi="Arial" w:cs="Arial"/>
                <w:sz w:val="24"/>
                <w:szCs w:val="24"/>
              </w:rPr>
            </w:pPr>
          </w:p>
        </w:tc>
      </w:tr>
      <w:tr w:rsidR="002D18F3" w:rsidRPr="00A00E5C" w14:paraId="5BAD73AC" w14:textId="77777777" w:rsidTr="005B761C">
        <w:tc>
          <w:tcPr>
            <w:tcW w:w="2972" w:type="dxa"/>
          </w:tcPr>
          <w:p w14:paraId="1271C905" w14:textId="77777777" w:rsidR="002D18F3" w:rsidRPr="00793514" w:rsidRDefault="002D18F3" w:rsidP="005B761C">
            <w:pPr>
              <w:spacing w:after="120"/>
              <w:rPr>
                <w:rFonts w:ascii="Montserrat" w:hAnsi="Montserrat" w:cs="Segoe UI"/>
                <w:b/>
                <w:bCs/>
                <w:color w:val="000000" w:themeColor="text1"/>
                <w:sz w:val="20"/>
                <w:szCs w:val="20"/>
              </w:rPr>
            </w:pPr>
            <w:r w:rsidRPr="00793514">
              <w:rPr>
                <w:rFonts w:ascii="Montserrat" w:hAnsi="Montserrat" w:cs="Segoe UI"/>
                <w:b/>
                <w:bCs/>
                <w:sz w:val="20"/>
                <w:szCs w:val="20"/>
              </w:rPr>
              <w:t>Key Responsibilities</w:t>
            </w:r>
          </w:p>
        </w:tc>
        <w:tc>
          <w:tcPr>
            <w:tcW w:w="6667" w:type="dxa"/>
          </w:tcPr>
          <w:p w14:paraId="1929AB6C" w14:textId="77777777" w:rsidR="00674EBD" w:rsidRPr="005A4A7D" w:rsidRDefault="00674EBD" w:rsidP="00674EBD">
            <w:pPr>
              <w:pStyle w:val="ListParagraph"/>
              <w:numPr>
                <w:ilvl w:val="0"/>
                <w:numId w:val="24"/>
              </w:numPr>
              <w:spacing w:before="0" w:after="160" w:line="259" w:lineRule="auto"/>
            </w:pPr>
            <w:r w:rsidRPr="00885324">
              <w:rPr>
                <w:b/>
                <w:bCs/>
              </w:rPr>
              <w:t>Lab Setup and Maintenance:</w:t>
            </w:r>
            <w:r w:rsidRPr="005A4A7D">
              <w:t> Setting up equipment and materials for psychological experiments or tests. This includes ensuring that the lab is well-maintained and organized.</w:t>
            </w:r>
          </w:p>
          <w:p w14:paraId="6EA21E08" w14:textId="77777777" w:rsidR="00674EBD" w:rsidRPr="005A4A7D" w:rsidRDefault="00674EBD" w:rsidP="00674EBD">
            <w:pPr>
              <w:pStyle w:val="ListParagraph"/>
              <w:numPr>
                <w:ilvl w:val="0"/>
                <w:numId w:val="24"/>
              </w:numPr>
              <w:spacing w:before="0" w:after="160" w:line="259" w:lineRule="auto"/>
            </w:pPr>
            <w:r w:rsidRPr="00885324">
              <w:rPr>
                <w:b/>
                <w:bCs/>
              </w:rPr>
              <w:t>Assist with Research:</w:t>
            </w:r>
            <w:r w:rsidRPr="005A4A7D">
              <w:t> Support students, researchers with the execution of psychological experiments and research studies. This will include running experiments, recording data, and ensuring that ethical guidelines are followed.</w:t>
            </w:r>
          </w:p>
          <w:p w14:paraId="5C6703E7" w14:textId="77777777" w:rsidR="00674EBD" w:rsidRPr="005A4A7D" w:rsidRDefault="00674EBD" w:rsidP="00674EBD">
            <w:pPr>
              <w:pStyle w:val="ListParagraph"/>
              <w:numPr>
                <w:ilvl w:val="0"/>
                <w:numId w:val="24"/>
              </w:numPr>
              <w:spacing w:before="0" w:after="160" w:line="259" w:lineRule="auto"/>
            </w:pPr>
            <w:r w:rsidRPr="00885324">
              <w:rPr>
                <w:b/>
                <w:bCs/>
              </w:rPr>
              <w:t>Data Management:</w:t>
            </w:r>
            <w:r w:rsidRPr="005A4A7D">
              <w:t> Collect and process data gathered from experiments.</w:t>
            </w:r>
          </w:p>
          <w:p w14:paraId="770D9D71" w14:textId="77777777" w:rsidR="00674EBD" w:rsidRPr="005A4A7D" w:rsidRDefault="00674EBD" w:rsidP="00674EBD">
            <w:pPr>
              <w:pStyle w:val="ListParagraph"/>
              <w:numPr>
                <w:ilvl w:val="0"/>
                <w:numId w:val="24"/>
              </w:numPr>
              <w:spacing w:before="0" w:after="160" w:line="259" w:lineRule="auto"/>
            </w:pPr>
            <w:r w:rsidRPr="00885324">
              <w:rPr>
                <w:b/>
                <w:bCs/>
              </w:rPr>
              <w:t>Health and Safety Compliance:</w:t>
            </w:r>
            <w:r w:rsidRPr="005A4A7D">
              <w:t> Ensure that all work is carried out following health and safety guidelines.</w:t>
            </w:r>
          </w:p>
          <w:p w14:paraId="605DE0CD" w14:textId="77777777" w:rsidR="00674EBD" w:rsidRPr="005A4A7D" w:rsidRDefault="00674EBD" w:rsidP="00674EBD">
            <w:pPr>
              <w:pStyle w:val="ListParagraph"/>
              <w:numPr>
                <w:ilvl w:val="0"/>
                <w:numId w:val="24"/>
              </w:numPr>
              <w:spacing w:before="0" w:after="160" w:line="259" w:lineRule="auto"/>
            </w:pPr>
            <w:r w:rsidRPr="00885324">
              <w:rPr>
                <w:b/>
                <w:bCs/>
              </w:rPr>
              <w:t>Collaborate with Research Teams:</w:t>
            </w:r>
            <w:r w:rsidRPr="005A4A7D">
              <w:t> Work closely with psychologists, researchers, and students to assist in the smooth running of research project</w:t>
            </w:r>
          </w:p>
          <w:p w14:paraId="63555512" w14:textId="0E2E870C" w:rsidR="002D18F3" w:rsidRPr="00465E50" w:rsidRDefault="002D18F3" w:rsidP="00FD4F55">
            <w:pPr>
              <w:pStyle w:val="ListParagraph"/>
              <w:tabs>
                <w:tab w:val="left" w:pos="709"/>
              </w:tabs>
              <w:spacing w:before="60" w:afterLines="60" w:after="144" w:line="240" w:lineRule="auto"/>
              <w:ind w:left="360"/>
              <w:contextualSpacing w:val="0"/>
              <w:rPr>
                <w:rFonts w:ascii="Montserrat" w:eastAsia="Times New Roman" w:hAnsi="Montserrat" w:cs="Times New Roman"/>
                <w:color w:val="000000"/>
                <w:sz w:val="20"/>
                <w:szCs w:val="20"/>
                <w:lang w:eastAsia="en-GB"/>
              </w:rPr>
            </w:pPr>
          </w:p>
        </w:tc>
      </w:tr>
      <w:tr w:rsidR="002D18F3" w:rsidRPr="00A00E5C" w14:paraId="61534CE2" w14:textId="77777777" w:rsidTr="005B761C">
        <w:tc>
          <w:tcPr>
            <w:tcW w:w="2972" w:type="dxa"/>
          </w:tcPr>
          <w:p w14:paraId="283B690C" w14:textId="77777777" w:rsidR="002D18F3" w:rsidRPr="00793514" w:rsidRDefault="002D18F3" w:rsidP="005B761C">
            <w:pPr>
              <w:spacing w:after="120"/>
              <w:rPr>
                <w:rFonts w:ascii="Montserrat" w:hAnsi="Montserrat" w:cs="Segoe UI"/>
                <w:b/>
                <w:bCs/>
                <w:color w:val="000000" w:themeColor="text1"/>
                <w:sz w:val="20"/>
                <w:szCs w:val="20"/>
              </w:rPr>
            </w:pPr>
            <w:r w:rsidRPr="00793514">
              <w:rPr>
                <w:rFonts w:ascii="Montserrat" w:hAnsi="Montserrat" w:cs="Segoe UI"/>
                <w:b/>
                <w:bCs/>
                <w:color w:val="000000" w:themeColor="text1"/>
                <w:sz w:val="20"/>
                <w:szCs w:val="20"/>
              </w:rPr>
              <w:lastRenderedPageBreak/>
              <w:t>KPIs &amp; SLAs</w:t>
            </w:r>
          </w:p>
        </w:tc>
        <w:tc>
          <w:tcPr>
            <w:tcW w:w="6667" w:type="dxa"/>
          </w:tcPr>
          <w:p w14:paraId="17B7DF2A" w14:textId="77777777" w:rsidR="00B01B69" w:rsidRPr="00B01B69" w:rsidRDefault="00B01B69" w:rsidP="00B01B69">
            <w:pPr>
              <w:pStyle w:val="ListParagraph"/>
              <w:numPr>
                <w:ilvl w:val="0"/>
                <w:numId w:val="25"/>
              </w:numPr>
              <w:rPr>
                <w:rFonts w:ascii="Montserrat" w:eastAsia="Times New Roman" w:hAnsi="Montserrat" w:cs="Arial"/>
                <w:color w:val="000000"/>
                <w:sz w:val="20"/>
                <w:szCs w:val="20"/>
              </w:rPr>
            </w:pPr>
            <w:r w:rsidRPr="00B01B69">
              <w:rPr>
                <w:rFonts w:ascii="Montserrat" w:eastAsia="Times New Roman" w:hAnsi="Montserrat" w:cs="Arial"/>
                <w:color w:val="000000"/>
                <w:sz w:val="20"/>
                <w:szCs w:val="20"/>
              </w:rPr>
              <w:t>Support students with laboratory activities and contribute to their academic success and progression.</w:t>
            </w:r>
          </w:p>
          <w:p w14:paraId="03F90A34" w14:textId="77777777" w:rsidR="00B01B69" w:rsidRPr="00B01B69" w:rsidRDefault="00B01B69" w:rsidP="00B01B69">
            <w:pPr>
              <w:pStyle w:val="ListParagraph"/>
              <w:numPr>
                <w:ilvl w:val="0"/>
                <w:numId w:val="25"/>
              </w:numPr>
              <w:rPr>
                <w:rFonts w:ascii="Montserrat" w:eastAsia="Times New Roman" w:hAnsi="Montserrat" w:cs="Arial"/>
                <w:color w:val="000000"/>
                <w:sz w:val="20"/>
                <w:szCs w:val="20"/>
              </w:rPr>
            </w:pPr>
            <w:r w:rsidRPr="00B01B69">
              <w:rPr>
                <w:rFonts w:ascii="Montserrat" w:eastAsia="Times New Roman" w:hAnsi="Montserrat" w:cs="Arial"/>
                <w:color w:val="000000"/>
                <w:sz w:val="20"/>
                <w:szCs w:val="20"/>
              </w:rPr>
              <w:t>Respond to student queries and emails within 2–3 working days.</w:t>
            </w:r>
          </w:p>
          <w:p w14:paraId="04092C5C" w14:textId="77777777" w:rsidR="00B01B69" w:rsidRPr="00B01B69" w:rsidRDefault="00B01B69" w:rsidP="00B01B69">
            <w:pPr>
              <w:pStyle w:val="ListParagraph"/>
              <w:numPr>
                <w:ilvl w:val="0"/>
                <w:numId w:val="25"/>
              </w:numPr>
              <w:rPr>
                <w:rFonts w:ascii="Montserrat" w:eastAsia="Times New Roman" w:hAnsi="Montserrat" w:cs="Arial"/>
                <w:color w:val="000000"/>
                <w:sz w:val="20"/>
                <w:szCs w:val="20"/>
              </w:rPr>
            </w:pPr>
            <w:r w:rsidRPr="00B01B69">
              <w:rPr>
                <w:rFonts w:ascii="Montserrat" w:eastAsia="Times New Roman" w:hAnsi="Montserrat" w:cs="Arial"/>
                <w:color w:val="000000"/>
                <w:sz w:val="20"/>
                <w:szCs w:val="20"/>
              </w:rPr>
              <w:t>Complete marking and provide feedback within required deadlines, with assessments returned within 15 working days.</w:t>
            </w:r>
          </w:p>
          <w:p w14:paraId="6EF77320" w14:textId="77777777" w:rsidR="00B01B69" w:rsidRPr="00B01B69" w:rsidRDefault="00B01B69" w:rsidP="00B01B69">
            <w:pPr>
              <w:pStyle w:val="ListParagraph"/>
              <w:numPr>
                <w:ilvl w:val="0"/>
                <w:numId w:val="25"/>
              </w:numPr>
              <w:rPr>
                <w:rFonts w:ascii="Montserrat" w:eastAsia="Times New Roman" w:hAnsi="Montserrat" w:cs="Arial"/>
                <w:color w:val="000000"/>
                <w:sz w:val="20"/>
                <w:szCs w:val="20"/>
              </w:rPr>
            </w:pPr>
            <w:r w:rsidRPr="00B01B69">
              <w:rPr>
                <w:rFonts w:ascii="Montserrat" w:eastAsia="Times New Roman" w:hAnsi="Montserrat" w:cs="Arial"/>
                <w:color w:val="000000"/>
                <w:sz w:val="20"/>
                <w:szCs w:val="20"/>
              </w:rPr>
              <w:t>Support a positive student experience and contribute to high levels of student satisfaction.</w:t>
            </w:r>
          </w:p>
          <w:p w14:paraId="4D28BDB8" w14:textId="77777777" w:rsidR="002F1643" w:rsidRPr="00D61A80" w:rsidRDefault="002F1643" w:rsidP="002F1643">
            <w:pPr>
              <w:pStyle w:val="ListParagraph"/>
              <w:rPr>
                <w:rFonts w:ascii="Montserrat" w:eastAsia="Times New Roman" w:hAnsi="Montserrat" w:cs="Arial"/>
                <w:color w:val="000000"/>
                <w:sz w:val="20"/>
                <w:szCs w:val="20"/>
              </w:rPr>
            </w:pPr>
          </w:p>
          <w:p w14:paraId="7C4D02C5" w14:textId="77777777" w:rsidR="002F1643" w:rsidRPr="00D61A80" w:rsidRDefault="002F1643" w:rsidP="002F1643">
            <w:pPr>
              <w:pStyle w:val="ListParagraph"/>
              <w:spacing w:before="60" w:afterLines="60" w:after="144"/>
              <w:ind w:left="360"/>
              <w:rPr>
                <w:rFonts w:ascii="Montserrat" w:eastAsia="Times New Roman" w:hAnsi="Montserrat" w:cs="Arial"/>
                <w:color w:val="000000"/>
                <w:sz w:val="20"/>
                <w:szCs w:val="20"/>
              </w:rPr>
            </w:pPr>
          </w:p>
          <w:p w14:paraId="470B48C5" w14:textId="5DF0D1E7" w:rsidR="002F1643" w:rsidRPr="00D61A80" w:rsidRDefault="002F1643" w:rsidP="002F1643">
            <w:pPr>
              <w:pStyle w:val="ListParagraph"/>
              <w:numPr>
                <w:ilvl w:val="0"/>
                <w:numId w:val="5"/>
              </w:numPr>
              <w:tabs>
                <w:tab w:val="num" w:pos="720"/>
              </w:tabs>
              <w:spacing w:before="60" w:afterLines="60" w:after="144" w:line="240" w:lineRule="auto"/>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Quality Assurance &amp; Compliance: Complying with institutional policies on equality, diversity, and inclusive teaching.</w:t>
            </w:r>
          </w:p>
          <w:p w14:paraId="66017786" w14:textId="26ACA74E" w:rsidR="002D18F3" w:rsidRPr="00D61A80" w:rsidRDefault="002D18F3" w:rsidP="002F1643">
            <w:pPr>
              <w:spacing w:before="60" w:afterLines="60" w:after="144" w:line="240" w:lineRule="auto"/>
              <w:ind w:left="720"/>
              <w:rPr>
                <w:rFonts w:ascii="Montserrat" w:eastAsia="Times New Roman" w:hAnsi="Montserrat" w:cs="Arial"/>
                <w:color w:val="000000"/>
                <w:sz w:val="20"/>
                <w:szCs w:val="20"/>
              </w:rPr>
            </w:pPr>
          </w:p>
        </w:tc>
      </w:tr>
      <w:tr w:rsidR="002D18F3" w:rsidRPr="00A00E5C" w14:paraId="3E8FD2E7" w14:textId="77777777" w:rsidTr="005B761C">
        <w:tc>
          <w:tcPr>
            <w:tcW w:w="2972" w:type="dxa"/>
          </w:tcPr>
          <w:p w14:paraId="53B967F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Key Working Relationships</w:t>
            </w:r>
          </w:p>
        </w:tc>
        <w:tc>
          <w:tcPr>
            <w:tcW w:w="6667" w:type="dxa"/>
          </w:tcPr>
          <w:p w14:paraId="07FD7896" w14:textId="77777777" w:rsidR="002D18F3" w:rsidRDefault="00A90981" w:rsidP="005B761C">
            <w:pPr>
              <w:pStyle w:val="TableParagraph"/>
              <w:tabs>
                <w:tab w:val="left" w:pos="848"/>
                <w:tab w:val="left" w:pos="849"/>
              </w:tabs>
              <w:spacing w:before="120"/>
              <w:ind w:left="0"/>
              <w:rPr>
                <w:rFonts w:ascii="Montserrat" w:hAnsi="Montserrat" w:cs="Arial"/>
                <w:sz w:val="20"/>
                <w:szCs w:val="20"/>
              </w:rPr>
            </w:pPr>
            <w:r w:rsidRPr="00D61A80">
              <w:rPr>
                <w:rFonts w:ascii="Montserrat" w:hAnsi="Montserrat" w:cs="Arial"/>
                <w:sz w:val="20"/>
                <w:szCs w:val="20"/>
              </w:rPr>
              <w:t>The Psychology L</w:t>
            </w:r>
            <w:r w:rsidR="00A305BF">
              <w:rPr>
                <w:rFonts w:ascii="Montserrat" w:hAnsi="Montserrat" w:cs="Arial"/>
                <w:sz w:val="20"/>
                <w:szCs w:val="20"/>
              </w:rPr>
              <w:t xml:space="preserve">ab assistant </w:t>
            </w:r>
            <w:r w:rsidRPr="00D61A80">
              <w:rPr>
                <w:rFonts w:ascii="Montserrat" w:hAnsi="Montserrat" w:cs="Arial"/>
                <w:sz w:val="20"/>
                <w:szCs w:val="20"/>
              </w:rPr>
              <w:t>will work collaboratively with the wider Psychology team</w:t>
            </w:r>
            <w:r w:rsidR="003E0417">
              <w:rPr>
                <w:rFonts w:ascii="Montserrat" w:hAnsi="Montserrat" w:cs="Arial"/>
                <w:sz w:val="20"/>
                <w:szCs w:val="20"/>
              </w:rPr>
              <w:t xml:space="preserve"> </w:t>
            </w:r>
            <w:r w:rsidR="00A305BF">
              <w:rPr>
                <w:rFonts w:ascii="Montserrat" w:hAnsi="Montserrat" w:cs="Arial"/>
                <w:sz w:val="20"/>
                <w:szCs w:val="20"/>
              </w:rPr>
              <w:t>, Programme L</w:t>
            </w:r>
            <w:r w:rsidRPr="00D61A80">
              <w:rPr>
                <w:rFonts w:ascii="Montserrat" w:hAnsi="Montserrat" w:cs="Arial"/>
                <w:sz w:val="20"/>
                <w:szCs w:val="20"/>
              </w:rPr>
              <w:t>eader, Head of Year (</w:t>
            </w:r>
            <w:proofErr w:type="spellStart"/>
            <w:r w:rsidRPr="00D61A80">
              <w:rPr>
                <w:rFonts w:ascii="Montserrat" w:hAnsi="Montserrat" w:cs="Arial"/>
                <w:sz w:val="20"/>
                <w:szCs w:val="20"/>
              </w:rPr>
              <w:t>HoY</w:t>
            </w:r>
            <w:proofErr w:type="spellEnd"/>
            <w:r w:rsidRPr="00D61A80">
              <w:rPr>
                <w:rFonts w:ascii="Montserrat" w:hAnsi="Montserrat" w:cs="Arial"/>
                <w:sz w:val="20"/>
                <w:szCs w:val="20"/>
              </w:rPr>
              <w:t>), Module Leaders, and Laboratory Technicians</w:t>
            </w:r>
            <w:r w:rsidR="00A305BF">
              <w:rPr>
                <w:rFonts w:ascii="Montserrat" w:hAnsi="Montserrat" w:cs="Arial"/>
                <w:sz w:val="20"/>
                <w:szCs w:val="20"/>
              </w:rPr>
              <w:t xml:space="preserve"> based on other campus(s). T</w:t>
            </w:r>
            <w:r w:rsidRPr="00D61A80">
              <w:rPr>
                <w:rFonts w:ascii="Montserrat" w:hAnsi="Montserrat" w:cs="Arial"/>
                <w:sz w:val="20"/>
                <w:szCs w:val="20"/>
              </w:rPr>
              <w:t xml:space="preserve">o ensure the consistent and high-quality delivery of </w:t>
            </w:r>
            <w:r w:rsidR="00A305BF">
              <w:rPr>
                <w:rFonts w:ascii="Montserrat" w:hAnsi="Montserrat" w:cs="Arial"/>
                <w:sz w:val="20"/>
                <w:szCs w:val="20"/>
              </w:rPr>
              <w:t>lab support</w:t>
            </w:r>
            <w:r w:rsidRPr="00D61A80">
              <w:rPr>
                <w:rFonts w:ascii="Montserrat" w:hAnsi="Montserrat" w:cs="Arial"/>
                <w:sz w:val="20"/>
                <w:szCs w:val="20"/>
              </w:rPr>
              <w:t xml:space="preserve"> across modules. This collaborative approach aims to maintain alignment with curriculum objectives, support seamless coordination of academic content and assessments, and foster an engaging and supportive learning environment.</w:t>
            </w:r>
          </w:p>
          <w:p w14:paraId="0AD593B2" w14:textId="493FE6F2" w:rsidR="00606011" w:rsidRPr="00D61A80" w:rsidRDefault="00606011" w:rsidP="005B761C">
            <w:pPr>
              <w:pStyle w:val="TableParagraph"/>
              <w:tabs>
                <w:tab w:val="left" w:pos="848"/>
                <w:tab w:val="left" w:pos="849"/>
              </w:tabs>
              <w:spacing w:before="120"/>
              <w:ind w:left="0"/>
              <w:rPr>
                <w:rFonts w:ascii="Montserrat" w:hAnsi="Montserrat" w:cs="Arial"/>
                <w:sz w:val="20"/>
                <w:szCs w:val="20"/>
              </w:rPr>
            </w:pPr>
            <w:r w:rsidRPr="00606011">
              <w:rPr>
                <w:rFonts w:ascii="Montserrat" w:hAnsi="Montserrat" w:cs="Arial"/>
                <w:sz w:val="20"/>
                <w:szCs w:val="20"/>
              </w:rPr>
              <w:t>As a Laboratory Assistant, I would contribute to the effective delivery of teaching, learning, and research activities by providing practical and technical support to students and academic staff. I have experience and interest in supporting the use of research and data-analysis tools, including </w:t>
            </w:r>
            <w:r w:rsidRPr="00606011">
              <w:rPr>
                <w:rFonts w:ascii="Montserrat" w:hAnsi="Montserrat" w:cs="Arial"/>
                <w:b/>
                <w:bCs/>
                <w:sz w:val="20"/>
                <w:szCs w:val="20"/>
              </w:rPr>
              <w:t>SPSS, NVivo, and Qualtrics</w:t>
            </w:r>
            <w:r w:rsidRPr="00606011">
              <w:rPr>
                <w:rFonts w:ascii="Montserrat" w:hAnsi="Montserrat" w:cs="Arial"/>
                <w:sz w:val="20"/>
                <w:szCs w:val="20"/>
              </w:rPr>
              <w:t>, and would assist students in developing confidence in quantitative and qualitative research methods, data collection, analysis, and interpretation.</w:t>
            </w:r>
          </w:p>
        </w:tc>
      </w:tr>
    </w:tbl>
    <w:p w14:paraId="2E9ACD72" w14:textId="77777777" w:rsidR="002D18F3" w:rsidRDefault="002D18F3" w:rsidP="002D18F3"/>
    <w:tbl>
      <w:tblPr>
        <w:tblStyle w:val="TableGrid"/>
        <w:tblW w:w="0" w:type="auto"/>
        <w:tblInd w:w="279" w:type="dxa"/>
        <w:tblLook w:val="04A0" w:firstRow="1" w:lastRow="0" w:firstColumn="1" w:lastColumn="0" w:noHBand="0" w:noVBand="1"/>
      </w:tblPr>
      <w:tblGrid>
        <w:gridCol w:w="2924"/>
        <w:gridCol w:w="6715"/>
      </w:tblGrid>
      <w:tr w:rsidR="002D18F3" w:rsidRPr="00A00E5C" w14:paraId="3B096F23" w14:textId="77777777" w:rsidTr="005B761C">
        <w:tc>
          <w:tcPr>
            <w:tcW w:w="9639" w:type="dxa"/>
            <w:gridSpan w:val="2"/>
            <w:shd w:val="clear" w:color="auto" w:fill="004050"/>
          </w:tcPr>
          <w:p w14:paraId="03C86CFA" w14:textId="77777777" w:rsidR="002D18F3" w:rsidRPr="00465E50" w:rsidRDefault="002D18F3" w:rsidP="002D18F3">
            <w:pPr>
              <w:pStyle w:val="Heading1withnumber"/>
              <w:numPr>
                <w:ilvl w:val="0"/>
                <w:numId w:val="10"/>
              </w:numPr>
              <w:tabs>
                <w:tab w:val="num" w:pos="360"/>
              </w:tabs>
              <w:spacing w:before="120" w:after="120"/>
              <w:ind w:left="0" w:firstLine="0"/>
              <w:rPr>
                <w:rFonts w:eastAsia="Montserrat" w:cs="Montserrat"/>
                <w:color w:val="FFFFFF" w:themeColor="background1"/>
                <w:sz w:val="22"/>
                <w:szCs w:val="22"/>
              </w:rPr>
            </w:pPr>
            <w:r w:rsidRPr="00465E50">
              <w:rPr>
                <w:rFonts w:eastAsia="Montserrat" w:cs="Montserrat"/>
                <w:color w:val="FFFFFF" w:themeColor="background1"/>
                <w:sz w:val="22"/>
                <w:szCs w:val="22"/>
              </w:rPr>
              <w:t>About You</w:t>
            </w:r>
          </w:p>
        </w:tc>
      </w:tr>
      <w:tr w:rsidR="002D18F3" w:rsidRPr="00D61A80" w14:paraId="7E444058" w14:textId="77777777" w:rsidTr="005B761C">
        <w:tc>
          <w:tcPr>
            <w:tcW w:w="2924" w:type="dxa"/>
            <w:tcBorders>
              <w:top w:val="single" w:sz="4" w:space="0" w:color="auto"/>
              <w:left w:val="single" w:sz="4" w:space="0" w:color="auto"/>
              <w:bottom w:val="single" w:sz="4" w:space="0" w:color="auto"/>
              <w:right w:val="single" w:sz="4" w:space="0" w:color="auto"/>
            </w:tcBorders>
          </w:tcPr>
          <w:p w14:paraId="73F97405"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t>Your Competencies</w:t>
            </w:r>
          </w:p>
          <w:p w14:paraId="43E4C9A5" w14:textId="77777777" w:rsidR="002D18F3" w:rsidRPr="00D61A80" w:rsidRDefault="002D18F3" w:rsidP="005B761C">
            <w:pPr>
              <w:spacing w:after="120"/>
              <w:rPr>
                <w:rFonts w:ascii="Montserrat" w:hAnsi="Montserrat" w:cs="Segoe UI"/>
                <w:sz w:val="20"/>
                <w:szCs w:val="20"/>
              </w:rPr>
            </w:pPr>
            <w:r w:rsidRPr="00D61A80">
              <w:rPr>
                <w:rFonts w:ascii="Montserrat" w:hAnsi="Montserrat" w:cs="Segoe UI"/>
                <w:sz w:val="20"/>
                <w:szCs w:val="20"/>
              </w:rPr>
              <w:t xml:space="preserve">1: Working Level </w:t>
            </w:r>
          </w:p>
          <w:p w14:paraId="3B189316" w14:textId="77777777" w:rsidR="002D18F3" w:rsidRPr="00D61A80" w:rsidRDefault="002D18F3" w:rsidP="005B761C">
            <w:pPr>
              <w:spacing w:after="120"/>
              <w:rPr>
                <w:rFonts w:ascii="Montserrat" w:hAnsi="Montserrat" w:cs="Segoe UI"/>
                <w:sz w:val="20"/>
                <w:szCs w:val="20"/>
              </w:rPr>
            </w:pPr>
            <w:r w:rsidRPr="00D61A80">
              <w:rPr>
                <w:rFonts w:ascii="Montserrat" w:hAnsi="Montserrat" w:cs="Segoe UI"/>
                <w:sz w:val="20"/>
                <w:szCs w:val="20"/>
              </w:rPr>
              <w:t>2: Advanced Level</w:t>
            </w:r>
          </w:p>
          <w:p w14:paraId="38CF8C28"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sz w:val="20"/>
                <w:szCs w:val="20"/>
              </w:rPr>
              <w:t>3: Expert Level</w:t>
            </w:r>
          </w:p>
        </w:tc>
        <w:tc>
          <w:tcPr>
            <w:tcW w:w="6715" w:type="dxa"/>
            <w:tcBorders>
              <w:top w:val="single" w:sz="4" w:space="0" w:color="auto"/>
              <w:left w:val="single" w:sz="4" w:space="0" w:color="auto"/>
              <w:bottom w:val="single" w:sz="4" w:space="0" w:color="auto"/>
              <w:right w:val="single" w:sz="4" w:space="0" w:color="auto"/>
            </w:tcBorders>
          </w:tcPr>
          <w:p w14:paraId="7F000603" w14:textId="79E5C512" w:rsidR="00323A59" w:rsidRDefault="00323A59" w:rsidP="00323A59">
            <w:pPr>
              <w:numPr>
                <w:ilvl w:val="0"/>
                <w:numId w:val="28"/>
              </w:numPr>
              <w:spacing w:before="0"/>
              <w:rPr>
                <w:rFonts w:ascii="Montserrat" w:hAnsi="Montserrat" w:cs="Arial"/>
                <w:color w:val="000000"/>
                <w:sz w:val="20"/>
                <w:szCs w:val="20"/>
              </w:rPr>
            </w:pPr>
            <w:r>
              <w:rPr>
                <w:rFonts w:ascii="Montserrat" w:hAnsi="Montserrat" w:cs="Arial"/>
                <w:color w:val="000000"/>
                <w:sz w:val="20"/>
                <w:szCs w:val="20"/>
              </w:rPr>
              <w:t xml:space="preserve">Knowledge of and desired experience of use of </w:t>
            </w:r>
            <w:proofErr w:type="spellStart"/>
            <w:r>
              <w:rPr>
                <w:rFonts w:ascii="Montserrat" w:hAnsi="Montserrat" w:cs="Arial"/>
                <w:color w:val="000000"/>
                <w:sz w:val="20"/>
                <w:szCs w:val="20"/>
              </w:rPr>
              <w:t>Biopac</w:t>
            </w:r>
            <w:proofErr w:type="spellEnd"/>
            <w:r>
              <w:rPr>
                <w:rFonts w:ascii="Montserrat" w:hAnsi="Montserrat" w:cs="Arial"/>
                <w:color w:val="000000"/>
                <w:sz w:val="20"/>
                <w:szCs w:val="20"/>
              </w:rPr>
              <w:t xml:space="preserve"> MP36, Psychometric tests</w:t>
            </w:r>
          </w:p>
          <w:p w14:paraId="5B133CAB" w14:textId="4CF8C73B" w:rsidR="00323A59" w:rsidRPr="00323A59" w:rsidRDefault="00A90981" w:rsidP="00323A59">
            <w:pPr>
              <w:numPr>
                <w:ilvl w:val="0"/>
                <w:numId w:val="28"/>
              </w:numPr>
              <w:spacing w:before="0"/>
              <w:rPr>
                <w:rFonts w:ascii="Montserrat" w:hAnsi="Montserrat" w:cs="Arial"/>
                <w:color w:val="000000"/>
                <w:sz w:val="20"/>
                <w:szCs w:val="20"/>
              </w:rPr>
            </w:pPr>
            <w:r w:rsidRPr="00323A59">
              <w:rPr>
                <w:rFonts w:ascii="Montserrat" w:hAnsi="Montserrat" w:cs="Arial"/>
                <w:color w:val="000000"/>
                <w:sz w:val="20"/>
                <w:szCs w:val="20"/>
              </w:rPr>
              <w:t xml:space="preserve"> </w:t>
            </w:r>
            <w:r w:rsidR="00323A59" w:rsidRPr="00323A59">
              <w:rPr>
                <w:rFonts w:ascii="Montserrat" w:hAnsi="Montserrat" w:cs="Arial"/>
                <w:color w:val="000000"/>
                <w:sz w:val="20"/>
                <w:szCs w:val="20"/>
              </w:rPr>
              <w:t>Strong attention to detail and accurate data recording</w:t>
            </w:r>
          </w:p>
          <w:p w14:paraId="0C0B5480" w14:textId="55ACC72E" w:rsidR="00323A59" w:rsidRPr="00323A59" w:rsidRDefault="00323A59" w:rsidP="00323A59">
            <w:pPr>
              <w:numPr>
                <w:ilvl w:val="0"/>
                <w:numId w:val="28"/>
              </w:numPr>
              <w:spacing w:before="0"/>
              <w:rPr>
                <w:rFonts w:ascii="Montserrat" w:hAnsi="Montserrat" w:cs="Arial"/>
                <w:color w:val="000000"/>
                <w:sz w:val="20"/>
                <w:szCs w:val="20"/>
              </w:rPr>
            </w:pPr>
            <w:r w:rsidRPr="00323A59">
              <w:rPr>
                <w:rFonts w:ascii="Montserrat" w:hAnsi="Montserrat" w:cs="Arial"/>
                <w:color w:val="000000"/>
                <w:sz w:val="20"/>
                <w:szCs w:val="20"/>
              </w:rPr>
              <w:t>Good observation and analytical skills</w:t>
            </w:r>
            <w:r>
              <w:rPr>
                <w:rFonts w:ascii="Montserrat" w:hAnsi="Montserrat" w:cs="Arial"/>
                <w:color w:val="000000"/>
                <w:sz w:val="20"/>
                <w:szCs w:val="20"/>
              </w:rPr>
              <w:t xml:space="preserve">, including use of SPSS, NVivo , Qualtrics , Gorilla </w:t>
            </w:r>
          </w:p>
          <w:p w14:paraId="31633EFB" w14:textId="77777777" w:rsidR="00323A59" w:rsidRPr="00323A59" w:rsidRDefault="00323A59" w:rsidP="00323A59">
            <w:pPr>
              <w:numPr>
                <w:ilvl w:val="0"/>
                <w:numId w:val="28"/>
              </w:numPr>
              <w:spacing w:before="0"/>
              <w:rPr>
                <w:rFonts w:ascii="Montserrat" w:hAnsi="Montserrat" w:cs="Arial"/>
                <w:color w:val="000000"/>
                <w:sz w:val="20"/>
                <w:szCs w:val="20"/>
              </w:rPr>
            </w:pPr>
            <w:r w:rsidRPr="00323A59">
              <w:rPr>
                <w:rFonts w:ascii="Montserrat" w:hAnsi="Montserrat" w:cs="Arial"/>
                <w:color w:val="000000"/>
                <w:sz w:val="20"/>
                <w:szCs w:val="20"/>
              </w:rPr>
              <w:t>Effective communication and teamwork</w:t>
            </w:r>
          </w:p>
          <w:p w14:paraId="4773FBC0" w14:textId="77777777" w:rsidR="00323A59" w:rsidRPr="00323A59" w:rsidRDefault="00323A59" w:rsidP="00323A59">
            <w:pPr>
              <w:numPr>
                <w:ilvl w:val="0"/>
                <w:numId w:val="28"/>
              </w:numPr>
              <w:spacing w:before="0"/>
              <w:rPr>
                <w:rFonts w:ascii="Montserrat" w:hAnsi="Montserrat" w:cs="Arial"/>
                <w:color w:val="000000"/>
                <w:sz w:val="20"/>
                <w:szCs w:val="20"/>
              </w:rPr>
            </w:pPr>
            <w:r w:rsidRPr="00323A59">
              <w:rPr>
                <w:rFonts w:ascii="Montserrat" w:hAnsi="Montserrat" w:cs="Arial"/>
                <w:color w:val="000000"/>
                <w:sz w:val="20"/>
                <w:szCs w:val="20"/>
              </w:rPr>
              <w:t>Commitment to ethical standards, confidentiality, and participant wellbeing</w:t>
            </w:r>
          </w:p>
          <w:p w14:paraId="0E9A0B1D" w14:textId="478DC30D" w:rsidR="00A90981" w:rsidRPr="00323A59" w:rsidRDefault="00A90981" w:rsidP="00BE30F2">
            <w:pPr>
              <w:spacing w:before="0"/>
              <w:rPr>
                <w:rFonts w:ascii="Montserrat" w:hAnsi="Montserrat" w:cs="Arial"/>
                <w:color w:val="000000"/>
                <w:sz w:val="20"/>
                <w:szCs w:val="20"/>
              </w:rPr>
            </w:pPr>
          </w:p>
          <w:p w14:paraId="6AE243B2" w14:textId="77777777" w:rsidR="00A90981" w:rsidRPr="00A90981" w:rsidRDefault="000570B8" w:rsidP="00A90981">
            <w:pPr>
              <w:spacing w:before="0"/>
              <w:rPr>
                <w:rFonts w:ascii="Montserrat" w:hAnsi="Montserrat" w:cs="Arial"/>
                <w:color w:val="000000"/>
                <w:sz w:val="20"/>
                <w:szCs w:val="20"/>
              </w:rPr>
            </w:pPr>
            <w:r w:rsidRPr="00323A59">
              <w:rPr>
                <w:rFonts w:ascii="Montserrat" w:hAnsi="Montserrat" w:cs="Arial"/>
                <w:color w:val="000000"/>
                <w:sz w:val="20"/>
                <w:szCs w:val="20"/>
              </w:rPr>
              <w:pict w14:anchorId="23C0E382">
                <v:rect id="_x0000_i1026" style="width:0;height:1.5pt" o:hralign="center" o:hrstd="t" o:hr="t" fillcolor="#a0a0a0" stroked="f"/>
              </w:pict>
            </w:r>
          </w:p>
          <w:p w14:paraId="2D2EFA47" w14:textId="77777777" w:rsidR="002D18F3" w:rsidRPr="00D61A80" w:rsidRDefault="002D18F3" w:rsidP="00BE30F2">
            <w:pPr>
              <w:spacing w:before="0"/>
              <w:ind w:left="720"/>
              <w:rPr>
                <w:rFonts w:ascii="Montserrat" w:hAnsi="Montserrat" w:cs="Arial"/>
                <w:color w:val="000000"/>
                <w:sz w:val="20"/>
                <w:szCs w:val="20"/>
              </w:rPr>
            </w:pPr>
          </w:p>
        </w:tc>
      </w:tr>
      <w:tr w:rsidR="002D18F3" w:rsidRPr="00D61A80" w14:paraId="7114FE4B" w14:textId="77777777" w:rsidTr="005B761C">
        <w:tc>
          <w:tcPr>
            <w:tcW w:w="2924" w:type="dxa"/>
          </w:tcPr>
          <w:p w14:paraId="1B6565E9" w14:textId="77777777" w:rsidR="002D18F3" w:rsidRPr="00D61A80" w:rsidRDefault="002D18F3" w:rsidP="005B761C">
            <w:pPr>
              <w:spacing w:after="120"/>
              <w:rPr>
                <w:rFonts w:ascii="Montserrat" w:hAnsi="Montserrat" w:cs="Segoe UI"/>
                <w:b/>
                <w:bCs/>
                <w:color w:val="000000" w:themeColor="text1"/>
                <w:sz w:val="20"/>
                <w:szCs w:val="20"/>
              </w:rPr>
            </w:pPr>
            <w:r w:rsidRPr="00D61A80">
              <w:rPr>
                <w:rFonts w:ascii="Montserrat" w:hAnsi="Montserrat" w:cs="Segoe UI"/>
                <w:b/>
                <w:bCs/>
                <w:color w:val="000000" w:themeColor="text1"/>
                <w:sz w:val="20"/>
                <w:szCs w:val="20"/>
              </w:rPr>
              <w:t>Your Experience</w:t>
            </w:r>
          </w:p>
        </w:tc>
        <w:tc>
          <w:tcPr>
            <w:tcW w:w="6715" w:type="dxa"/>
          </w:tcPr>
          <w:p w14:paraId="6E8264E7" w14:textId="77777777" w:rsidR="00BE30F2" w:rsidRPr="00BE30F2" w:rsidRDefault="00BE30F2" w:rsidP="00BE30F2">
            <w:pPr>
              <w:numPr>
                <w:ilvl w:val="0"/>
                <w:numId w:val="27"/>
              </w:numPr>
              <w:spacing w:before="0" w:after="160" w:line="259" w:lineRule="auto"/>
              <w:rPr>
                <w:rFonts w:ascii="Montserrat" w:hAnsi="Montserrat" w:cs="Arial"/>
                <w:color w:val="000000"/>
                <w:sz w:val="20"/>
                <w:szCs w:val="20"/>
              </w:rPr>
            </w:pPr>
            <w:r w:rsidRPr="00BE30F2">
              <w:rPr>
                <w:rFonts w:ascii="Montserrat" w:hAnsi="Montserrat" w:cs="Arial"/>
                <w:color w:val="000000"/>
                <w:sz w:val="20"/>
                <w:szCs w:val="20"/>
              </w:rPr>
              <w:t>Experience supporting university-level psychology teaching, including practical laboratory sessions and core psychology modules.</w:t>
            </w:r>
          </w:p>
          <w:p w14:paraId="1B65F2F2" w14:textId="77777777" w:rsidR="00BE30F2" w:rsidRPr="00BE30F2" w:rsidRDefault="00BE30F2" w:rsidP="00BE30F2">
            <w:pPr>
              <w:numPr>
                <w:ilvl w:val="0"/>
                <w:numId w:val="27"/>
              </w:numPr>
              <w:spacing w:before="0" w:after="160" w:line="259" w:lineRule="auto"/>
              <w:rPr>
                <w:rFonts w:ascii="Montserrat" w:hAnsi="Montserrat" w:cs="Arial"/>
                <w:color w:val="000000"/>
                <w:sz w:val="20"/>
                <w:szCs w:val="20"/>
              </w:rPr>
            </w:pPr>
            <w:r w:rsidRPr="00BE30F2">
              <w:rPr>
                <w:rFonts w:ascii="Montserrat" w:hAnsi="Montserrat" w:cs="Arial"/>
                <w:color w:val="000000"/>
                <w:sz w:val="20"/>
                <w:szCs w:val="20"/>
              </w:rPr>
              <w:lastRenderedPageBreak/>
              <w:t>Experience developing and supporting psychology laboratory activities in line with academic and professional standards.</w:t>
            </w:r>
          </w:p>
          <w:p w14:paraId="3125FFA9" w14:textId="77777777" w:rsidR="00BE30F2" w:rsidRPr="00BE30F2" w:rsidRDefault="00BE30F2" w:rsidP="00BE30F2">
            <w:pPr>
              <w:numPr>
                <w:ilvl w:val="0"/>
                <w:numId w:val="27"/>
              </w:numPr>
              <w:spacing w:before="0" w:after="160" w:line="259" w:lineRule="auto"/>
              <w:rPr>
                <w:rFonts w:ascii="Montserrat" w:hAnsi="Montserrat" w:cs="Arial"/>
                <w:color w:val="000000"/>
                <w:sz w:val="20"/>
                <w:szCs w:val="20"/>
              </w:rPr>
            </w:pPr>
            <w:r w:rsidRPr="00BE30F2">
              <w:rPr>
                <w:rFonts w:ascii="Montserrat" w:hAnsi="Montserrat" w:cs="Arial"/>
                <w:color w:val="000000"/>
                <w:sz w:val="20"/>
                <w:szCs w:val="20"/>
              </w:rPr>
              <w:t>Strong research experience or potential, with an interest in supporting psychological research and laboratory-based projects.</w:t>
            </w:r>
          </w:p>
          <w:p w14:paraId="044BF57A" w14:textId="77777777" w:rsidR="002D18F3" w:rsidRPr="00D61A80" w:rsidRDefault="002D18F3" w:rsidP="00BE30F2">
            <w:pPr>
              <w:spacing w:before="0" w:after="160" w:line="259" w:lineRule="auto"/>
              <w:ind w:left="720"/>
              <w:rPr>
                <w:rFonts w:ascii="Montserrat" w:hAnsi="Montserrat" w:cs="Arial"/>
                <w:color w:val="000000"/>
                <w:sz w:val="20"/>
                <w:szCs w:val="20"/>
              </w:rPr>
            </w:pPr>
          </w:p>
        </w:tc>
      </w:tr>
      <w:tr w:rsidR="002D18F3" w:rsidRPr="00D61A80" w14:paraId="44ADA866" w14:textId="77777777" w:rsidTr="005B761C">
        <w:tc>
          <w:tcPr>
            <w:tcW w:w="2924" w:type="dxa"/>
          </w:tcPr>
          <w:p w14:paraId="4D6C6D32" w14:textId="77777777" w:rsidR="002D18F3" w:rsidRPr="00D61A80" w:rsidRDefault="002D18F3" w:rsidP="005B761C">
            <w:pPr>
              <w:spacing w:after="120"/>
              <w:rPr>
                <w:rFonts w:ascii="Montserrat" w:hAnsi="Montserrat" w:cs="Segoe UI"/>
                <w:b/>
                <w:bCs/>
                <w:color w:val="000000" w:themeColor="text1"/>
                <w:sz w:val="20"/>
                <w:szCs w:val="20"/>
              </w:rPr>
            </w:pPr>
            <w:r w:rsidRPr="00D61A80">
              <w:rPr>
                <w:rFonts w:ascii="Montserrat" w:hAnsi="Montserrat" w:cs="Segoe UI"/>
                <w:b/>
                <w:bCs/>
                <w:color w:val="000000" w:themeColor="text1"/>
                <w:sz w:val="20"/>
                <w:szCs w:val="20"/>
              </w:rPr>
              <w:lastRenderedPageBreak/>
              <w:t>Your Knowledge</w:t>
            </w:r>
          </w:p>
        </w:tc>
        <w:tc>
          <w:tcPr>
            <w:tcW w:w="6715" w:type="dxa"/>
          </w:tcPr>
          <w:p w14:paraId="49D65A41" w14:textId="77777777" w:rsidR="006137F1" w:rsidRPr="005A4A7D" w:rsidRDefault="006137F1" w:rsidP="006137F1">
            <w:pPr>
              <w:numPr>
                <w:ilvl w:val="0"/>
                <w:numId w:val="26"/>
              </w:numPr>
              <w:spacing w:before="0" w:after="160" w:line="259" w:lineRule="auto"/>
            </w:pPr>
            <w:r w:rsidRPr="005A4A7D">
              <w:t>Knowledge of key areas in Psychology</w:t>
            </w:r>
          </w:p>
          <w:p w14:paraId="1F358F62" w14:textId="3F514482" w:rsidR="002D18F3" w:rsidRDefault="006137F1" w:rsidP="006137F1">
            <w:pPr>
              <w:spacing w:before="60" w:after="60" w:line="240" w:lineRule="auto"/>
            </w:pPr>
            <w:r w:rsidRPr="005A4A7D">
              <w:t>In depth understanding of Quantitative and Qualitative techniques and research in Psychology</w:t>
            </w:r>
          </w:p>
          <w:p w14:paraId="0B7588CE" w14:textId="3F437DFE" w:rsidR="006137F1" w:rsidRPr="00D61A80" w:rsidRDefault="006137F1" w:rsidP="006137F1">
            <w:pPr>
              <w:spacing w:before="60" w:after="60" w:line="240" w:lineRule="auto"/>
              <w:rPr>
                <w:rFonts w:ascii="Montserrat" w:eastAsia="Times New Roman" w:hAnsi="Montserrat" w:cs="Times New Roman"/>
                <w:color w:val="000000"/>
                <w:sz w:val="20"/>
                <w:szCs w:val="20"/>
                <w:lang w:eastAsia="en-GB"/>
              </w:rPr>
            </w:pPr>
            <w:r>
              <w:rPr>
                <w:rFonts w:eastAsia="Times New Roman"/>
                <w:lang w:eastAsia="en-GB"/>
              </w:rPr>
              <w:t xml:space="preserve">Information and experience in use of SPSS, NVivo, </w:t>
            </w:r>
            <w:proofErr w:type="spellStart"/>
            <w:r>
              <w:rPr>
                <w:rFonts w:eastAsia="Times New Roman"/>
                <w:lang w:eastAsia="en-GB"/>
              </w:rPr>
              <w:t>Biopac</w:t>
            </w:r>
            <w:proofErr w:type="spellEnd"/>
            <w:r>
              <w:rPr>
                <w:rFonts w:eastAsia="Times New Roman"/>
                <w:lang w:eastAsia="en-GB"/>
              </w:rPr>
              <w:t xml:space="preserve"> MP36 other psychometric tests </w:t>
            </w:r>
          </w:p>
          <w:p w14:paraId="64CA6C67" w14:textId="77777777" w:rsidR="002D18F3" w:rsidRPr="00D61A80" w:rsidRDefault="002D18F3" w:rsidP="005B761C">
            <w:pPr>
              <w:rPr>
                <w:rFonts w:ascii="Montserrat" w:eastAsia="Times New Roman" w:hAnsi="Montserrat" w:cs="Times New Roman"/>
                <w:color w:val="000000"/>
                <w:sz w:val="20"/>
                <w:szCs w:val="20"/>
                <w:lang w:eastAsia="en-GB"/>
              </w:rPr>
            </w:pPr>
          </w:p>
        </w:tc>
      </w:tr>
      <w:tr w:rsidR="002D18F3" w:rsidRPr="00D61A80" w14:paraId="35E154FD" w14:textId="77777777" w:rsidTr="005B761C">
        <w:tc>
          <w:tcPr>
            <w:tcW w:w="2924" w:type="dxa"/>
          </w:tcPr>
          <w:p w14:paraId="552229FE"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t>Your Qualifications</w:t>
            </w:r>
          </w:p>
        </w:tc>
        <w:tc>
          <w:tcPr>
            <w:tcW w:w="6715" w:type="dxa"/>
          </w:tcPr>
          <w:p w14:paraId="0A0E67C2" w14:textId="77777777" w:rsidR="005501F1" w:rsidRDefault="005501F1" w:rsidP="00FD4F55">
            <w:pPr>
              <w:numPr>
                <w:ilvl w:val="0"/>
                <w:numId w:val="22"/>
              </w:numPr>
              <w:spacing w:before="0" w:after="160" w:line="259" w:lineRule="auto"/>
              <w:rPr>
                <w:rFonts w:ascii="Montserrat" w:hAnsi="Montserrat" w:cs="Arial"/>
                <w:sz w:val="20"/>
                <w:szCs w:val="20"/>
              </w:rPr>
            </w:pPr>
            <w:r>
              <w:rPr>
                <w:rFonts w:ascii="Montserrat" w:hAnsi="Montserrat" w:cs="Arial"/>
                <w:sz w:val="20"/>
                <w:szCs w:val="20"/>
              </w:rPr>
              <w:t>BPS accredited undergraduate Psychology  degree</w:t>
            </w:r>
          </w:p>
          <w:p w14:paraId="5C8D5091" w14:textId="135A4B7B" w:rsidR="005501F1" w:rsidRDefault="005501F1" w:rsidP="00FD4F55">
            <w:pPr>
              <w:numPr>
                <w:ilvl w:val="0"/>
                <w:numId w:val="22"/>
              </w:numPr>
              <w:spacing w:before="0" w:after="160" w:line="259" w:lineRule="auto"/>
              <w:rPr>
                <w:rFonts w:ascii="Montserrat" w:hAnsi="Montserrat" w:cs="Arial"/>
                <w:sz w:val="20"/>
                <w:szCs w:val="20"/>
              </w:rPr>
            </w:pPr>
            <w:r>
              <w:rPr>
                <w:rFonts w:ascii="Montserrat" w:hAnsi="Montserrat" w:cs="Arial"/>
                <w:sz w:val="20"/>
                <w:szCs w:val="20"/>
              </w:rPr>
              <w:t xml:space="preserve"> ( Essential)</w:t>
            </w:r>
          </w:p>
          <w:p w14:paraId="3D237D0A" w14:textId="67F27C09" w:rsidR="00FD4F55" w:rsidRPr="00D61A80" w:rsidRDefault="00FD4F55" w:rsidP="00FD4F55">
            <w:pPr>
              <w:numPr>
                <w:ilvl w:val="0"/>
                <w:numId w:val="22"/>
              </w:numPr>
              <w:spacing w:before="0" w:after="160" w:line="259" w:lineRule="auto"/>
              <w:rPr>
                <w:rFonts w:ascii="Montserrat" w:hAnsi="Montserrat" w:cs="Arial"/>
                <w:sz w:val="20"/>
                <w:szCs w:val="20"/>
              </w:rPr>
            </w:pPr>
            <w:r w:rsidRPr="00D61A80">
              <w:rPr>
                <w:rFonts w:ascii="Montserrat" w:hAnsi="Montserrat" w:cs="Arial"/>
                <w:sz w:val="20"/>
                <w:szCs w:val="20"/>
              </w:rPr>
              <w:t>A postgraduate qualification in Psychology (Masters or desirable).</w:t>
            </w:r>
          </w:p>
          <w:p w14:paraId="1580C88B" w14:textId="7C625986" w:rsidR="00FD4F55" w:rsidRPr="00D61A80" w:rsidRDefault="00FD4F55" w:rsidP="00FD4F55">
            <w:pPr>
              <w:numPr>
                <w:ilvl w:val="0"/>
                <w:numId w:val="22"/>
              </w:numPr>
              <w:spacing w:before="0" w:after="160" w:line="259" w:lineRule="auto"/>
              <w:rPr>
                <w:rFonts w:ascii="Montserrat" w:hAnsi="Montserrat" w:cs="Arial"/>
                <w:sz w:val="20"/>
                <w:szCs w:val="20"/>
              </w:rPr>
            </w:pPr>
            <w:r w:rsidRPr="00D61A80">
              <w:rPr>
                <w:rFonts w:ascii="Montserrat" w:hAnsi="Montserrat" w:cs="Arial"/>
                <w:sz w:val="20"/>
                <w:szCs w:val="20"/>
              </w:rPr>
              <w:t>Eligibility for Graduate Basis for Chartered Membership (GBC) with the British Psychological Society (</w:t>
            </w:r>
            <w:r w:rsidR="006137F1">
              <w:rPr>
                <w:rFonts w:ascii="Montserrat" w:hAnsi="Montserrat" w:cs="Arial"/>
                <w:sz w:val="20"/>
                <w:szCs w:val="20"/>
              </w:rPr>
              <w:t>desirable</w:t>
            </w:r>
            <w:r w:rsidRPr="00D61A80">
              <w:rPr>
                <w:rFonts w:ascii="Montserrat" w:hAnsi="Montserrat" w:cs="Arial"/>
                <w:sz w:val="20"/>
                <w:szCs w:val="20"/>
              </w:rPr>
              <w:t xml:space="preserve"> )</w:t>
            </w:r>
          </w:p>
          <w:p w14:paraId="1AB1E66B" w14:textId="6B4C94B3" w:rsidR="002D18F3" w:rsidRPr="00D61A80" w:rsidRDefault="002D18F3" w:rsidP="00FD4F55">
            <w:pPr>
              <w:pStyle w:val="ListParagraph"/>
              <w:spacing w:line="240" w:lineRule="auto"/>
              <w:ind w:left="0"/>
              <w:contextualSpacing w:val="0"/>
              <w:rPr>
                <w:rFonts w:ascii="Montserrat" w:eastAsia="Times New Roman" w:hAnsi="Montserrat" w:cs="Times New Roman"/>
                <w:color w:val="000000"/>
                <w:sz w:val="20"/>
                <w:szCs w:val="20"/>
                <w:lang w:eastAsia="en-GB"/>
              </w:rPr>
            </w:pPr>
          </w:p>
        </w:tc>
      </w:tr>
      <w:tr w:rsidR="002D18F3" w:rsidRPr="00D61A80" w14:paraId="3F0346C1" w14:textId="77777777" w:rsidTr="005B761C">
        <w:tc>
          <w:tcPr>
            <w:tcW w:w="2924" w:type="dxa"/>
          </w:tcPr>
          <w:p w14:paraId="208637A4"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t>What you’ll bring to QAHE</w:t>
            </w:r>
          </w:p>
        </w:tc>
        <w:tc>
          <w:tcPr>
            <w:tcW w:w="6715" w:type="dxa"/>
          </w:tcPr>
          <w:p w14:paraId="2D58B422" w14:textId="2BDCC45C" w:rsidR="002D18F3" w:rsidRPr="00350703" w:rsidRDefault="00350703" w:rsidP="00350703">
            <w:pPr>
              <w:spacing w:before="0" w:after="160" w:line="259" w:lineRule="auto"/>
              <w:rPr>
                <w:rFonts w:ascii="Montserrat" w:hAnsi="Montserrat" w:cs="Segoe UI"/>
                <w:sz w:val="20"/>
                <w:szCs w:val="20"/>
              </w:rPr>
            </w:pPr>
            <w:r w:rsidRPr="005A4A7D">
              <w:t>Expertise in psychology Lab maintenance, knowledge of Psychology equipment usage, operating quantitative and Qualitative analytical software’s; providing  assistance to students and staff . You will be expected to assist the Director of Content, Course Leaders, and Psychology staff at Open Days and Applicant Days</w:t>
            </w:r>
          </w:p>
        </w:tc>
      </w:tr>
    </w:tbl>
    <w:p w14:paraId="7BBE421C" w14:textId="77777777" w:rsidR="002D18F3" w:rsidRPr="00D61A80" w:rsidRDefault="002D18F3" w:rsidP="002D18F3">
      <w:pPr>
        <w:rPr>
          <w:rFonts w:ascii="Montserrat" w:hAnsi="Montserrat"/>
          <w:sz w:val="20"/>
          <w:szCs w:val="20"/>
        </w:rPr>
      </w:pPr>
    </w:p>
    <w:p w14:paraId="4CFB30DF" w14:textId="77777777" w:rsidR="002D18F3" w:rsidRPr="00D61A80" w:rsidRDefault="002D18F3" w:rsidP="002D18F3">
      <w:pPr>
        <w:rPr>
          <w:rFonts w:ascii="Montserrat" w:hAnsi="Montserrat"/>
          <w:sz w:val="20"/>
          <w:szCs w:val="20"/>
        </w:rPr>
      </w:pPr>
    </w:p>
    <w:tbl>
      <w:tblPr>
        <w:tblStyle w:val="TableGrid"/>
        <w:tblW w:w="4728" w:type="pct"/>
        <w:tblInd w:w="279" w:type="dxa"/>
        <w:tblLook w:val="04A0" w:firstRow="1" w:lastRow="0" w:firstColumn="1" w:lastColumn="0" w:noHBand="0" w:noVBand="1"/>
      </w:tblPr>
      <w:tblGrid>
        <w:gridCol w:w="9639"/>
      </w:tblGrid>
      <w:tr w:rsidR="002D18F3" w:rsidRPr="00A00E5C" w14:paraId="0AF0F590" w14:textId="77777777" w:rsidTr="005B761C">
        <w:tc>
          <w:tcPr>
            <w:tcW w:w="5000" w:type="pct"/>
            <w:shd w:val="clear" w:color="auto" w:fill="004050"/>
          </w:tcPr>
          <w:p w14:paraId="5B8EA8DC" w14:textId="77777777" w:rsidR="002D18F3" w:rsidRPr="00465E50" w:rsidRDefault="002D18F3" w:rsidP="002D18F3">
            <w:pPr>
              <w:pStyle w:val="Heading1withnumber"/>
              <w:numPr>
                <w:ilvl w:val="0"/>
                <w:numId w:val="10"/>
              </w:numPr>
              <w:tabs>
                <w:tab w:val="num" w:pos="360"/>
              </w:tabs>
              <w:spacing w:before="120" w:after="120"/>
              <w:ind w:left="0" w:firstLine="0"/>
              <w:rPr>
                <w:rFonts w:asciiTheme="majorHAnsi" w:hAnsiTheme="majorHAnsi"/>
                <w:color w:val="auto"/>
                <w:sz w:val="20"/>
                <w:szCs w:val="20"/>
              </w:rPr>
            </w:pPr>
            <w:r w:rsidRPr="00465E50">
              <w:rPr>
                <w:rFonts w:asciiTheme="majorHAnsi" w:eastAsia="Montserrat" w:hAnsiTheme="majorHAnsi" w:cs="Montserrat"/>
                <w:color w:val="FFFFFF" w:themeColor="background1"/>
                <w:sz w:val="22"/>
                <w:szCs w:val="22"/>
              </w:rPr>
              <w:t>WORKING AT QA HIGHER EDUCATION</w:t>
            </w:r>
          </w:p>
        </w:tc>
      </w:tr>
      <w:tr w:rsidR="002D18F3" w:rsidRPr="00A00E5C" w14:paraId="53A835AB" w14:textId="77777777" w:rsidTr="005B761C">
        <w:tc>
          <w:tcPr>
            <w:tcW w:w="5000" w:type="pct"/>
          </w:tcPr>
          <w:p w14:paraId="59094F88" w14:textId="77777777" w:rsidR="002D18F3" w:rsidRPr="00793514" w:rsidRDefault="002D18F3" w:rsidP="005B761C">
            <w:pPr>
              <w:pStyle w:val="NormalWeb"/>
              <w:spacing w:before="120" w:beforeAutospacing="0"/>
              <w:jc w:val="both"/>
              <w:rPr>
                <w:rFonts w:ascii="Montserrat" w:hAnsi="Montserrat"/>
                <w:sz w:val="20"/>
                <w:szCs w:val="20"/>
              </w:rPr>
            </w:pPr>
            <w:r w:rsidRPr="00793514">
              <w:rPr>
                <w:rFonts w:ascii="Montserrat" w:hAnsi="Montserrat"/>
                <w:sz w:val="20"/>
                <w:szCs w:val="20"/>
              </w:rPr>
              <w:t xml:space="preserve">QAHE is a private UK higher education provider working in partnership with UK universities to recruit to and deliver a range of programmes from foundation level to undergraduate and postgraduate degrees. We currently teach over 17,000 students from all over the world. </w:t>
            </w:r>
          </w:p>
          <w:p w14:paraId="553CF36A" w14:textId="77777777" w:rsidR="002D18F3" w:rsidRPr="00793514" w:rsidRDefault="002D18F3" w:rsidP="005B761C">
            <w:pPr>
              <w:jc w:val="both"/>
              <w:rPr>
                <w:rFonts w:ascii="Montserrat" w:eastAsia="Times New Roman" w:hAnsi="Montserrat" w:cs="Times New Roman"/>
                <w:color w:val="000000"/>
                <w:sz w:val="20"/>
                <w:szCs w:val="20"/>
                <w:lang w:eastAsia="en-GB"/>
              </w:rPr>
            </w:pPr>
            <w:r w:rsidRPr="00793514">
              <w:rPr>
                <w:rFonts w:ascii="Montserrat" w:eastAsia="Times New Roman" w:hAnsi="Montserrat" w:cs="Times New Roman"/>
                <w:color w:val="000000"/>
                <w:sz w:val="20"/>
                <w:szCs w:val="20"/>
                <w:lang w:eastAsia="en-GB"/>
              </w:rPr>
              <w:t xml:space="preserve">We work with our partner universities cover course subject areas including Accountancy, Business, Computing, Cyber, Digital Marketing, Events Management, Project Management and Web Development </w:t>
            </w:r>
            <w:r>
              <w:rPr>
                <w:rFonts w:ascii="Montserrat" w:eastAsia="Times New Roman" w:hAnsi="Montserrat" w:cs="Times New Roman"/>
                <w:color w:val="000000"/>
                <w:sz w:val="20"/>
                <w:szCs w:val="20"/>
                <w:lang w:eastAsia="en-GB"/>
              </w:rPr>
              <w:t>all</w:t>
            </w:r>
            <w:r w:rsidRPr="00793514">
              <w:rPr>
                <w:rFonts w:ascii="Montserrat" w:eastAsia="Times New Roman" w:hAnsi="Montserrat" w:cs="Times New Roman"/>
                <w:color w:val="000000"/>
                <w:sz w:val="20"/>
                <w:szCs w:val="20"/>
                <w:lang w:eastAsia="en-GB"/>
              </w:rPr>
              <w:t xml:space="preserve"> delivered in city centre locations.</w:t>
            </w:r>
          </w:p>
          <w:p w14:paraId="1E530FA3" w14:textId="77777777" w:rsidR="002D18F3" w:rsidRPr="00793514" w:rsidRDefault="002D18F3" w:rsidP="005B761C">
            <w:pPr>
              <w:jc w:val="both"/>
              <w:rPr>
                <w:rFonts w:ascii="Montserrat" w:hAnsi="Montserrat" w:cs="Segoe UI"/>
                <w:sz w:val="20"/>
                <w:szCs w:val="20"/>
              </w:rPr>
            </w:pPr>
            <w:r w:rsidRPr="00793514">
              <w:rPr>
                <w:rFonts w:ascii="Montserrat" w:hAnsi="Montserrat" w:cs="Segoe UI"/>
                <w:sz w:val="20"/>
                <w:szCs w:val="20"/>
              </w:rPr>
              <w:t>We believe everyone should be given access to outstanding higher education and our aim is to make that possible.</w:t>
            </w:r>
          </w:p>
          <w:p w14:paraId="738BA9CB" w14:textId="77777777" w:rsidR="002D18F3" w:rsidRPr="00793514" w:rsidRDefault="002D18F3" w:rsidP="005B761C">
            <w:pPr>
              <w:jc w:val="both"/>
              <w:rPr>
                <w:rFonts w:ascii="Montserrat" w:eastAsia="Times New Roman" w:hAnsi="Montserrat" w:cs="Times New Roman"/>
                <w:color w:val="000000"/>
                <w:sz w:val="20"/>
                <w:szCs w:val="20"/>
                <w:lang w:eastAsia="en-GB"/>
              </w:rPr>
            </w:pPr>
            <w:r w:rsidRPr="00793514">
              <w:rPr>
                <w:rFonts w:ascii="Montserrat" w:eastAsia="Times New Roman" w:hAnsi="Montserrat" w:cs="Times New Roman"/>
                <w:color w:val="000000"/>
                <w:sz w:val="20"/>
                <w:szCs w:val="20"/>
                <w:lang w:eastAsia="en-GB"/>
              </w:rPr>
              <w:t>QAHE is committed to safeguarding and promoting the welfare of children, young people and adults with care and support needs. We hold the expectation that all staff share this commitment in creating a safe and inclusive environment and as an organisation, we comply with relevant legislation and best practices in safeguarding.</w:t>
            </w:r>
          </w:p>
          <w:p w14:paraId="4FFDB8D2" w14:textId="77777777" w:rsidR="002D18F3" w:rsidRPr="00793514" w:rsidRDefault="002D18F3" w:rsidP="005B761C">
            <w:pPr>
              <w:rPr>
                <w:rFonts w:ascii="Montserrat" w:hAnsi="Montserrat" w:cs="Segoe UI"/>
                <w:sz w:val="20"/>
                <w:szCs w:val="20"/>
              </w:rPr>
            </w:pPr>
          </w:p>
        </w:tc>
      </w:tr>
    </w:tbl>
    <w:p w14:paraId="771FB1BE" w14:textId="77777777" w:rsidR="002D18F3" w:rsidRPr="005B2A36" w:rsidRDefault="002D18F3" w:rsidP="002D18F3">
      <w:pPr>
        <w:sectPr w:rsidR="002D18F3" w:rsidRPr="005B2A36" w:rsidSect="002D18F3">
          <w:headerReference w:type="default" r:id="rId7"/>
          <w:footerReference w:type="default" r:id="rId8"/>
          <w:headerReference w:type="first" r:id="rId9"/>
          <w:pgSz w:w="11906" w:h="16838" w:code="9"/>
          <w:pgMar w:top="1134" w:right="851" w:bottom="851" w:left="851" w:header="425" w:footer="567" w:gutter="0"/>
          <w:pgNumType w:start="1"/>
          <w:cols w:space="708"/>
          <w:titlePg/>
          <w:docGrid w:linePitch="360"/>
        </w:sectPr>
      </w:pPr>
    </w:p>
    <w:p w14:paraId="15F2B0F3" w14:textId="77777777" w:rsidR="002D18F3" w:rsidRDefault="002D18F3" w:rsidP="002D18F3">
      <w:pPr>
        <w:sectPr w:rsidR="002D18F3" w:rsidSect="002D18F3">
          <w:headerReference w:type="default" r:id="rId10"/>
          <w:pgSz w:w="11906" w:h="16838" w:code="9"/>
          <w:pgMar w:top="1134" w:right="851" w:bottom="851" w:left="851" w:header="425" w:footer="567" w:gutter="0"/>
          <w:pgNumType w:start="1"/>
          <w:cols w:space="708"/>
          <w:docGrid w:linePitch="360"/>
        </w:sectPr>
      </w:pPr>
    </w:p>
    <w:p w14:paraId="1A7B158C" w14:textId="77777777" w:rsidR="002D18F3" w:rsidRDefault="002D18F3" w:rsidP="002D18F3">
      <w:r>
        <w:lastRenderedPageBreak/>
        <w:t>Please do not delete below this line until this document is complete.</w:t>
      </w:r>
    </w:p>
    <w:p w14:paraId="7EF66955" w14:textId="77777777" w:rsidR="002D18F3" w:rsidRDefault="000570B8" w:rsidP="002D18F3">
      <w:r>
        <w:pict w14:anchorId="4C6EBE4B">
          <v:rect id="_x0000_i1027" style="width:0;height:1.5pt" o:hralign="center" o:hrstd="t" o:hr="t" fillcolor="#a0a0a0" stroked="f"/>
        </w:pict>
      </w:r>
    </w:p>
    <w:p w14:paraId="4E33DB0A" w14:textId="77777777" w:rsidR="002D18F3" w:rsidRPr="00B47D72" w:rsidRDefault="002D18F3" w:rsidP="002D18F3">
      <w:pPr>
        <w:pStyle w:val="Heading1"/>
      </w:pPr>
      <w:bookmarkStart w:id="0" w:name="_Toc79753833"/>
      <w:bookmarkStart w:id="1" w:name="_Toc169625910"/>
      <w:r w:rsidRPr="00EF6A8B">
        <w:t>Heading</w:t>
      </w:r>
      <w:r w:rsidRPr="00B47D72">
        <w:t xml:space="preserve"> 1</w:t>
      </w:r>
      <w:bookmarkEnd w:id="0"/>
      <w:bookmarkEnd w:id="1"/>
    </w:p>
    <w:p w14:paraId="3666DD89" w14:textId="77777777" w:rsidR="002D18F3" w:rsidRDefault="002D18F3" w:rsidP="002D18F3">
      <w:pPr>
        <w:pStyle w:val="Heading2"/>
      </w:pPr>
      <w:bookmarkStart w:id="2" w:name="_Toc79753834"/>
      <w:bookmarkStart w:id="3" w:name="_Toc169625911"/>
      <w:r>
        <w:t xml:space="preserve">Heading </w:t>
      </w:r>
      <w:bookmarkEnd w:id="2"/>
      <w:r>
        <w:t>2</w:t>
      </w:r>
      <w:bookmarkEnd w:id="3"/>
    </w:p>
    <w:p w14:paraId="234D8E83" w14:textId="77777777" w:rsidR="002D18F3" w:rsidRPr="00073284" w:rsidRDefault="002D18F3" w:rsidP="002D18F3">
      <w:pPr>
        <w:pStyle w:val="Heading3"/>
      </w:pPr>
      <w:r w:rsidRPr="00073284">
        <w:t>Heading 3</w:t>
      </w:r>
    </w:p>
    <w:p w14:paraId="716104D7" w14:textId="77777777" w:rsidR="002D18F3" w:rsidRDefault="002D18F3" w:rsidP="002D18F3">
      <w:pPr>
        <w:pStyle w:val="Heading4"/>
      </w:pPr>
      <w:r>
        <w:t>Heading 4</w:t>
      </w:r>
    </w:p>
    <w:p w14:paraId="3203905C" w14:textId="77777777" w:rsidR="002D18F3" w:rsidRDefault="002D18F3" w:rsidP="002D18F3">
      <w:r>
        <w:t>Normal</w:t>
      </w:r>
    </w:p>
    <w:p w14:paraId="4DC5F4C2" w14:textId="77777777" w:rsidR="002D18F3" w:rsidRDefault="002D18F3" w:rsidP="002D18F3">
      <w:pPr>
        <w:pStyle w:val="Bulletlevel1"/>
      </w:pPr>
      <w:r w:rsidRPr="00073284">
        <w:t>Bullet</w:t>
      </w:r>
      <w:r>
        <w:t xml:space="preserve"> </w:t>
      </w:r>
      <w:r w:rsidRPr="00073284">
        <w:t>level</w:t>
      </w:r>
      <w:r>
        <w:t xml:space="preserve"> 1</w:t>
      </w:r>
    </w:p>
    <w:p w14:paraId="3E4BA06D" w14:textId="77777777" w:rsidR="002D18F3" w:rsidRDefault="002D18F3" w:rsidP="002D18F3">
      <w:pPr>
        <w:pStyle w:val="Bulletlevel1"/>
      </w:pPr>
      <w:r>
        <w:t>Bullet level 2</w:t>
      </w:r>
    </w:p>
    <w:p w14:paraId="7656494A" w14:textId="77777777" w:rsidR="002D18F3" w:rsidRDefault="002D18F3" w:rsidP="002D18F3">
      <w:pPr>
        <w:pStyle w:val="NumberList"/>
      </w:pPr>
      <w:r>
        <w:t>Number list</w:t>
      </w:r>
    </w:p>
    <w:p w14:paraId="674697F6" w14:textId="77777777" w:rsidR="002D18F3" w:rsidRDefault="002D18F3" w:rsidP="002D18F3">
      <w:pPr>
        <w:pStyle w:val="Letterlist"/>
      </w:pPr>
      <w:r>
        <w:t>Letter list</w:t>
      </w:r>
    </w:p>
    <w:p w14:paraId="1A40B0C8" w14:textId="77777777" w:rsidR="002D18F3" w:rsidRDefault="002D18F3" w:rsidP="002D18F3">
      <w:r>
        <w:rPr>
          <w:noProof/>
        </w:rPr>
        <w:drawing>
          <wp:inline distT="0" distB="0" distL="0" distR="0" wp14:anchorId="4C083EE1" wp14:editId="267E8F24">
            <wp:extent cx="3004975" cy="1622051"/>
            <wp:effectExtent l="0" t="0" r="5080" b="0"/>
            <wp:docPr id="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AI-generated content may be incorrect."/>
                    <pic:cNvPicPr/>
                  </pic:nvPicPr>
                  <pic:blipFill>
                    <a:blip r:embed="rId11"/>
                    <a:stretch>
                      <a:fillRect/>
                    </a:stretch>
                  </pic:blipFill>
                  <pic:spPr>
                    <a:xfrm>
                      <a:off x="0" y="0"/>
                      <a:ext cx="3022592" cy="1631561"/>
                    </a:xfrm>
                    <a:prstGeom prst="rect">
                      <a:avLst/>
                    </a:prstGeom>
                  </pic:spPr>
                </pic:pic>
              </a:graphicData>
            </a:graphic>
          </wp:inline>
        </w:drawing>
      </w:r>
    </w:p>
    <w:p w14:paraId="3ECA9829" w14:textId="77777777" w:rsidR="002D18F3" w:rsidRPr="002F0F8C" w:rsidRDefault="002D18F3" w:rsidP="002D18F3">
      <w:pPr>
        <w:pStyle w:val="Caption"/>
      </w:pPr>
      <w:r w:rsidRPr="002F0F8C">
        <w:t xml:space="preserve">Figure </w:t>
      </w:r>
      <w:r>
        <w:fldChar w:fldCharType="begin"/>
      </w:r>
      <w:r>
        <w:instrText xml:space="preserve"> SEQ Figure \* ARABIC </w:instrText>
      </w:r>
      <w:r>
        <w:fldChar w:fldCharType="separate"/>
      </w:r>
      <w:r>
        <w:rPr>
          <w:noProof/>
        </w:rPr>
        <w:t>1</w:t>
      </w:r>
      <w:r>
        <w:rPr>
          <w:noProof/>
        </w:rPr>
        <w:fldChar w:fldCharType="end"/>
      </w:r>
      <w:r w:rsidRPr="002F0F8C">
        <w:t xml:space="preserve"> - captions should always be descriptive and engaging</w:t>
      </w:r>
      <w:bookmarkStart w:id="4" w:name="_Hlk80021131"/>
    </w:p>
    <w:p w14:paraId="7D3C3CE0" w14:textId="77777777" w:rsidR="002D18F3" w:rsidRDefault="002D18F3" w:rsidP="002D18F3"/>
    <w:p w14:paraId="0AF8515E" w14:textId="77777777" w:rsidR="002D18F3" w:rsidRDefault="002D18F3" w:rsidP="002D18F3">
      <w:pPr>
        <w:pStyle w:val="Caption"/>
      </w:pPr>
      <w:r>
        <w:t xml:space="preserve">Table </w:t>
      </w:r>
      <w:r>
        <w:fldChar w:fldCharType="begin"/>
      </w:r>
      <w:r>
        <w:instrText xml:space="preserve"> SEQ Table \* ARABIC </w:instrText>
      </w:r>
      <w:r>
        <w:fldChar w:fldCharType="separate"/>
      </w:r>
      <w:r>
        <w:rPr>
          <w:noProof/>
        </w:rPr>
        <w:t>1</w:t>
      </w:r>
      <w:r>
        <w:rPr>
          <w:noProof/>
        </w:rPr>
        <w:fldChar w:fldCharType="end"/>
      </w:r>
      <w:r>
        <w:t xml:space="preserve"> - </w:t>
      </w:r>
      <w:r w:rsidRPr="00F32A80">
        <w:t>Table captions always go above the table</w:t>
      </w:r>
    </w:p>
    <w:tbl>
      <w:tblPr>
        <w:tblStyle w:val="TableGrid"/>
        <w:tblW w:w="0" w:type="auto"/>
        <w:tblBorders>
          <w:top w:val="single" w:sz="4" w:space="0" w:color="004050"/>
          <w:left w:val="single" w:sz="4" w:space="0" w:color="004050"/>
          <w:bottom w:val="single" w:sz="4" w:space="0" w:color="004050"/>
          <w:right w:val="single" w:sz="4" w:space="0" w:color="004050"/>
          <w:insideH w:val="single" w:sz="4" w:space="0" w:color="004050"/>
          <w:insideV w:val="single" w:sz="4" w:space="0" w:color="004050"/>
        </w:tblBorders>
        <w:tblLook w:val="04A0" w:firstRow="1" w:lastRow="0" w:firstColumn="1" w:lastColumn="0" w:noHBand="0" w:noVBand="1"/>
      </w:tblPr>
      <w:tblGrid>
        <w:gridCol w:w="2548"/>
        <w:gridCol w:w="2548"/>
        <w:gridCol w:w="2549"/>
        <w:gridCol w:w="2549"/>
      </w:tblGrid>
      <w:tr w:rsidR="002D18F3" w14:paraId="5C0B810D" w14:textId="77777777" w:rsidTr="005B761C">
        <w:tc>
          <w:tcPr>
            <w:tcW w:w="2548" w:type="dxa"/>
            <w:shd w:val="clear" w:color="auto" w:fill="D9D9D9" w:themeFill="background1" w:themeFillShade="D9"/>
          </w:tcPr>
          <w:p w14:paraId="73563D84" w14:textId="77777777" w:rsidR="002D18F3" w:rsidRDefault="002D18F3" w:rsidP="005B761C">
            <w:pPr>
              <w:pStyle w:val="TableHeading"/>
            </w:pPr>
            <w:r>
              <w:t>Table Heading</w:t>
            </w:r>
          </w:p>
        </w:tc>
        <w:tc>
          <w:tcPr>
            <w:tcW w:w="2548" w:type="dxa"/>
            <w:shd w:val="clear" w:color="auto" w:fill="D9D9D9" w:themeFill="background1" w:themeFillShade="D9"/>
          </w:tcPr>
          <w:p w14:paraId="4E82DDE6" w14:textId="77777777" w:rsidR="002D18F3" w:rsidRDefault="002D18F3" w:rsidP="005B761C">
            <w:pPr>
              <w:pStyle w:val="Table"/>
            </w:pPr>
          </w:p>
        </w:tc>
        <w:tc>
          <w:tcPr>
            <w:tcW w:w="2549" w:type="dxa"/>
            <w:shd w:val="clear" w:color="auto" w:fill="D9D9D9" w:themeFill="background1" w:themeFillShade="D9"/>
          </w:tcPr>
          <w:p w14:paraId="0D879E98" w14:textId="77777777" w:rsidR="002D18F3" w:rsidRDefault="002D18F3" w:rsidP="005B761C">
            <w:pPr>
              <w:pStyle w:val="Table"/>
            </w:pPr>
          </w:p>
        </w:tc>
        <w:tc>
          <w:tcPr>
            <w:tcW w:w="2549" w:type="dxa"/>
            <w:shd w:val="clear" w:color="auto" w:fill="D9D9D9" w:themeFill="background1" w:themeFillShade="D9"/>
          </w:tcPr>
          <w:p w14:paraId="26DBDF1F" w14:textId="77777777" w:rsidR="002D18F3" w:rsidRDefault="002D18F3" w:rsidP="005B761C">
            <w:pPr>
              <w:pStyle w:val="Table"/>
            </w:pPr>
          </w:p>
        </w:tc>
      </w:tr>
      <w:tr w:rsidR="002D18F3" w14:paraId="19A2D663" w14:textId="77777777" w:rsidTr="005B761C">
        <w:tc>
          <w:tcPr>
            <w:tcW w:w="2548" w:type="dxa"/>
          </w:tcPr>
          <w:p w14:paraId="4062B2EE" w14:textId="77777777" w:rsidR="002D18F3" w:rsidRPr="00AF2E3E" w:rsidRDefault="002D18F3" w:rsidP="005B761C">
            <w:pPr>
              <w:pStyle w:val="Table"/>
            </w:pPr>
            <w:r>
              <w:t>Table</w:t>
            </w:r>
          </w:p>
        </w:tc>
        <w:tc>
          <w:tcPr>
            <w:tcW w:w="2548" w:type="dxa"/>
          </w:tcPr>
          <w:p w14:paraId="25771AD2" w14:textId="77777777" w:rsidR="002D18F3" w:rsidRDefault="002D18F3" w:rsidP="005B761C">
            <w:pPr>
              <w:pStyle w:val="Table"/>
            </w:pPr>
          </w:p>
        </w:tc>
        <w:tc>
          <w:tcPr>
            <w:tcW w:w="2549" w:type="dxa"/>
          </w:tcPr>
          <w:p w14:paraId="654CB344" w14:textId="77777777" w:rsidR="002D18F3" w:rsidRDefault="002D18F3" w:rsidP="005B761C">
            <w:pPr>
              <w:pStyle w:val="Table"/>
            </w:pPr>
          </w:p>
        </w:tc>
        <w:tc>
          <w:tcPr>
            <w:tcW w:w="2549" w:type="dxa"/>
          </w:tcPr>
          <w:p w14:paraId="4A8634C2" w14:textId="77777777" w:rsidR="002D18F3" w:rsidRDefault="002D18F3" w:rsidP="005B761C">
            <w:pPr>
              <w:pStyle w:val="Table"/>
            </w:pPr>
          </w:p>
        </w:tc>
      </w:tr>
      <w:tr w:rsidR="002D18F3" w14:paraId="3A7B776A" w14:textId="77777777" w:rsidTr="005B761C">
        <w:tc>
          <w:tcPr>
            <w:tcW w:w="2548" w:type="dxa"/>
          </w:tcPr>
          <w:p w14:paraId="17075AA0" w14:textId="77777777" w:rsidR="002D18F3" w:rsidRDefault="002D18F3" w:rsidP="002D18F3">
            <w:pPr>
              <w:pStyle w:val="TableBullet"/>
            </w:pPr>
            <w:r>
              <w:t>Table bullet</w:t>
            </w:r>
          </w:p>
        </w:tc>
        <w:tc>
          <w:tcPr>
            <w:tcW w:w="2548" w:type="dxa"/>
          </w:tcPr>
          <w:p w14:paraId="102C6A9E" w14:textId="77777777" w:rsidR="002D18F3" w:rsidRDefault="002D18F3" w:rsidP="005B761C">
            <w:pPr>
              <w:pStyle w:val="Table"/>
            </w:pPr>
          </w:p>
        </w:tc>
        <w:tc>
          <w:tcPr>
            <w:tcW w:w="2549" w:type="dxa"/>
          </w:tcPr>
          <w:p w14:paraId="1302F59C" w14:textId="77777777" w:rsidR="002D18F3" w:rsidRDefault="002D18F3" w:rsidP="005B761C">
            <w:pPr>
              <w:pStyle w:val="Table"/>
            </w:pPr>
          </w:p>
        </w:tc>
        <w:tc>
          <w:tcPr>
            <w:tcW w:w="2549" w:type="dxa"/>
          </w:tcPr>
          <w:p w14:paraId="73951CB6" w14:textId="77777777" w:rsidR="002D18F3" w:rsidRDefault="002D18F3" w:rsidP="005B761C">
            <w:pPr>
              <w:pStyle w:val="Table"/>
            </w:pPr>
          </w:p>
        </w:tc>
      </w:tr>
      <w:bookmarkEnd w:id="4"/>
    </w:tbl>
    <w:p w14:paraId="2DA0FCBE" w14:textId="77777777" w:rsidR="002D18F3" w:rsidRDefault="002D18F3" w:rsidP="002D18F3">
      <w:r>
        <w:br w:type="page"/>
      </w:r>
    </w:p>
    <w:p w14:paraId="140CD9B2" w14:textId="77777777" w:rsidR="002D18F3" w:rsidRPr="00C543FC" w:rsidRDefault="002D18F3" w:rsidP="002D18F3">
      <w:r>
        <w:rPr>
          <w:noProof/>
        </w:rPr>
        <w:lastRenderedPageBreak/>
        <w:drawing>
          <wp:anchor distT="0" distB="0" distL="114300" distR="114300" simplePos="0" relativeHeight="251659264" behindDoc="0" locked="0" layoutInCell="1" allowOverlap="1" wp14:anchorId="711F9FEC" wp14:editId="65471FBC">
            <wp:simplePos x="0" y="0"/>
            <wp:positionH relativeFrom="margin">
              <wp:posOffset>-1078865</wp:posOffset>
            </wp:positionH>
            <wp:positionV relativeFrom="margin">
              <wp:posOffset>-723900</wp:posOffset>
            </wp:positionV>
            <wp:extent cx="8633193" cy="10692000"/>
            <wp:effectExtent l="0" t="0" r="0" b="0"/>
            <wp:wrapNone/>
            <wp:docPr id="1283492989" name="Picture 2" descr="A blue background with green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92989" name="Picture 2" descr="A blue background with green letters"/>
                    <pic:cNvPicPr>
                      <a:picLocks noChangeAspect="1"/>
                    </pic:cNvPicPr>
                  </pic:nvPicPr>
                  <pic:blipFill rotWithShape="1">
                    <a:blip r:embed="rId12" cstate="print">
                      <a:extLst>
                        <a:ext uri="{28A0092B-C50C-407E-A947-70E740481C1C}">
                          <a14:useLocalDpi xmlns:a14="http://schemas.microsoft.com/office/drawing/2010/main" val="0"/>
                        </a:ext>
                      </a:extLst>
                    </a:blip>
                    <a:srcRect l="1" r="7" b="12802"/>
                    <a:stretch/>
                  </pic:blipFill>
                  <pic:spPr bwMode="auto">
                    <a:xfrm>
                      <a:off x="0" y="0"/>
                      <a:ext cx="8633193" cy="10692000"/>
                    </a:xfrm>
                    <a:prstGeom prst="rect">
                      <a:avLst/>
                    </a:prstGeom>
                    <a:noFill/>
                    <a:ln>
                      <a:noFill/>
                    </a:ln>
                  </pic:spPr>
                </pic:pic>
              </a:graphicData>
            </a:graphic>
          </wp:anchor>
        </w:drawing>
      </w:r>
    </w:p>
    <w:p w14:paraId="7C6C2C86" w14:textId="77777777" w:rsidR="002D18F3" w:rsidRDefault="002D18F3"/>
    <w:sectPr w:rsidR="002D18F3" w:rsidSect="002D18F3">
      <w:pgSz w:w="11906" w:h="16838" w:code="9"/>
      <w:pgMar w:top="1134" w:right="851" w:bottom="851" w:left="851"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1DC83" w14:textId="77777777" w:rsidR="000570B8" w:rsidRDefault="000570B8">
      <w:pPr>
        <w:spacing w:before="0" w:line="240" w:lineRule="auto"/>
      </w:pPr>
      <w:r>
        <w:separator/>
      </w:r>
    </w:p>
  </w:endnote>
  <w:endnote w:type="continuationSeparator" w:id="0">
    <w:p w14:paraId="20769010" w14:textId="77777777" w:rsidR="000570B8" w:rsidRDefault="000570B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Montserrat">
    <w:altName w:val="Calibri"/>
    <w:panose1 w:val="00000500000000000000"/>
    <w:charset w:val="00"/>
    <w:family w:val="auto"/>
    <w:pitch w:val="variable"/>
    <w:sig w:usb0="2000020F" w:usb1="00000003" w:usb2="00000000" w:usb3="00000000" w:csb0="00000197" w:csb1="00000000"/>
  </w:font>
  <w:font w:name="Krana Fat B">
    <w:altName w:val="Calibri"/>
    <w:panose1 w:val="00000B00000000000000"/>
    <w:charset w:val="00"/>
    <w:family w:val="modern"/>
    <w:notTrueType/>
    <w:pitch w:val="variable"/>
    <w:sig w:usb0="A000002F" w:usb1="00000053"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410098"/>
      <w:docPartObj>
        <w:docPartGallery w:val="Page Numbers (Bottom of Page)"/>
        <w:docPartUnique/>
      </w:docPartObj>
    </w:sdtPr>
    <w:sdtEndPr>
      <w:rPr>
        <w:rFonts w:ascii="Montserrat SemiBold" w:hAnsi="Montserrat SemiBold"/>
      </w:rPr>
    </w:sdtEndPr>
    <w:sdtContent>
      <w:sdt>
        <w:sdtPr>
          <w:id w:val="-1769616900"/>
          <w:docPartObj>
            <w:docPartGallery w:val="Page Numbers (Top of Page)"/>
            <w:docPartUnique/>
          </w:docPartObj>
        </w:sdtPr>
        <w:sdtEndPr>
          <w:rPr>
            <w:rFonts w:ascii="Montserrat SemiBold" w:hAnsi="Montserrat SemiBold"/>
          </w:rPr>
        </w:sdtEndPr>
        <w:sdtContent>
          <w:p w14:paraId="0C4F2FD8" w14:textId="77777777" w:rsidR="00A37C44" w:rsidRDefault="00B05396" w:rsidP="00EB14F9">
            <w:pPr>
              <w:pStyle w:val="Footer"/>
              <w:tabs>
                <w:tab w:val="clear" w:pos="9026"/>
                <w:tab w:val="right" w:pos="10204"/>
              </w:tabs>
            </w:pPr>
            <w:r>
              <w:t>Job Description</w:t>
            </w:r>
            <w:r w:rsidRPr="00EF3E3C">
              <w:tab/>
            </w:r>
            <w:r w:rsidRPr="00EF3E3C">
              <w:tab/>
              <w:t xml:space="preserve">Page </w:t>
            </w:r>
            <w:r w:rsidRPr="00EF3E3C">
              <w:fldChar w:fldCharType="begin"/>
            </w:r>
            <w:r w:rsidRPr="00EF3E3C">
              <w:instrText xml:space="preserve"> PAGE </w:instrText>
            </w:r>
            <w:r w:rsidRPr="00EF3E3C">
              <w:fldChar w:fldCharType="separate"/>
            </w:r>
            <w:r>
              <w:t>1</w:t>
            </w:r>
            <w:r w:rsidRPr="00EF3E3C">
              <w:fldChar w:fldCharType="end"/>
            </w:r>
            <w:r w:rsidRPr="00EF3E3C">
              <w:t xml:space="preserve"> of </w:t>
            </w:r>
            <w:r w:rsidR="00A37C44">
              <w:fldChar w:fldCharType="begin"/>
            </w:r>
            <w:r w:rsidR="00A37C44">
              <w:instrText xml:space="preserve"> NUMPAGES  </w:instrText>
            </w:r>
            <w:r w:rsidR="00A37C44">
              <w:fldChar w:fldCharType="separate"/>
            </w:r>
            <w:r w:rsidR="00A37C44">
              <w:t>7</w:t>
            </w:r>
            <w:r w:rsidR="00A37C44">
              <w:fldChar w:fldCharType="end"/>
            </w:r>
          </w:p>
          <w:p w14:paraId="54EB2C06" w14:textId="77777777" w:rsidR="00A37C44" w:rsidRPr="00EB14F9" w:rsidRDefault="00B05396" w:rsidP="00EB14F9">
            <w:pPr>
              <w:pStyle w:val="Footer"/>
              <w:tabs>
                <w:tab w:val="clear" w:pos="4513"/>
                <w:tab w:val="clear" w:pos="9026"/>
                <w:tab w:val="center" w:pos="5103"/>
                <w:tab w:val="right" w:pos="10204"/>
              </w:tabs>
              <w:rPr>
                <w:rFonts w:ascii="Montserrat SemiBold" w:hAnsi="Montserrat SemiBold"/>
              </w:rPr>
            </w:pPr>
            <w:r w:rsidRPr="00EB14F9">
              <w:rPr>
                <w:rFonts w:ascii="Montserrat SemiBold" w:hAnsi="Montserrat SemiBold"/>
              </w:rPr>
              <w:tab/>
            </w:r>
            <w:r w:rsidRPr="00EB14F9">
              <w:rPr>
                <w:rFonts w:ascii="Montserrat SemiBold" w:hAnsi="Montserrat SemiBold"/>
              </w:rPr>
              <w:tab/>
              <w:t>© 2024 QAHE Limited. All rights reserved.</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62836" w14:textId="77777777" w:rsidR="000570B8" w:rsidRDefault="000570B8">
      <w:pPr>
        <w:spacing w:before="0" w:line="240" w:lineRule="auto"/>
      </w:pPr>
      <w:r>
        <w:separator/>
      </w:r>
    </w:p>
  </w:footnote>
  <w:footnote w:type="continuationSeparator" w:id="0">
    <w:p w14:paraId="1800E77E" w14:textId="77777777" w:rsidR="000570B8" w:rsidRDefault="000570B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96B00" w14:textId="77777777" w:rsidR="00A37C44" w:rsidRDefault="00B05396" w:rsidP="008312BF">
    <w:pPr>
      <w:pStyle w:val="Header"/>
    </w:pPr>
    <w:r>
      <w:rPr>
        <w:noProof/>
      </w:rPr>
      <w:drawing>
        <wp:anchor distT="0" distB="0" distL="114300" distR="114300" simplePos="0" relativeHeight="251656704" behindDoc="0" locked="1" layoutInCell="1" allowOverlap="1" wp14:anchorId="019DC717" wp14:editId="1CEB5CAE">
          <wp:simplePos x="0" y="0"/>
          <wp:positionH relativeFrom="column">
            <wp:posOffset>-635</wp:posOffset>
          </wp:positionH>
          <wp:positionV relativeFrom="page">
            <wp:posOffset>269875</wp:posOffset>
          </wp:positionV>
          <wp:extent cx="532800" cy="367200"/>
          <wp:effectExtent l="0" t="0" r="635" b="0"/>
          <wp:wrapNone/>
          <wp:docPr id="924072767" name="Picture 92407276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2800" cy="367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4F97" w14:textId="77777777" w:rsidR="00A37C44" w:rsidRDefault="00B05396" w:rsidP="008312BF">
    <w:pPr>
      <w:pStyle w:val="Header"/>
    </w:pPr>
    <w:r>
      <w:rPr>
        <w:noProof/>
      </w:rPr>
      <w:drawing>
        <wp:anchor distT="0" distB="0" distL="114300" distR="114300" simplePos="0" relativeHeight="251658752" behindDoc="1" locked="0" layoutInCell="1" allowOverlap="1" wp14:anchorId="00ED8B96" wp14:editId="3410BBF4">
          <wp:simplePos x="0" y="0"/>
          <wp:positionH relativeFrom="page">
            <wp:align>left</wp:align>
          </wp:positionH>
          <wp:positionV relativeFrom="paragraph">
            <wp:posOffset>-269957</wp:posOffset>
          </wp:positionV>
          <wp:extent cx="7560000" cy="10680612"/>
          <wp:effectExtent l="0" t="0" r="3175" b="6985"/>
          <wp:wrapNone/>
          <wp:docPr id="1670397713" name="Picture 1" descr="A green and blue background with arrows pointing to the lef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918837" name="Picture 1" descr="A green and blue background with arrows pointing to the lef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8061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5DE8" w14:textId="77777777" w:rsidR="00A37C44" w:rsidRDefault="00B05396" w:rsidP="008312BF">
    <w:pPr>
      <w:pStyle w:val="Header"/>
    </w:pPr>
    <w:r>
      <w:rPr>
        <w:noProof/>
      </w:rPr>
      <w:drawing>
        <wp:anchor distT="0" distB="0" distL="114300" distR="114300" simplePos="0" relativeHeight="251657728" behindDoc="0" locked="1" layoutInCell="1" allowOverlap="1" wp14:anchorId="27624126" wp14:editId="7F6A18AE">
          <wp:simplePos x="0" y="0"/>
          <wp:positionH relativeFrom="column">
            <wp:posOffset>-635</wp:posOffset>
          </wp:positionH>
          <wp:positionV relativeFrom="page">
            <wp:posOffset>269875</wp:posOffset>
          </wp:positionV>
          <wp:extent cx="532800" cy="367200"/>
          <wp:effectExtent l="0" t="0" r="635" b="0"/>
          <wp:wrapNone/>
          <wp:docPr id="1334456404" name="Picture 133445640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2800" cy="36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E99"/>
    <w:multiLevelType w:val="hybridMultilevel"/>
    <w:tmpl w:val="D2BC2D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47180"/>
    <w:multiLevelType w:val="hybridMultilevel"/>
    <w:tmpl w:val="102E1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51741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3628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F01D4"/>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ED75A7"/>
    <w:multiLevelType w:val="multilevel"/>
    <w:tmpl w:val="C252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0144AF"/>
    <w:multiLevelType w:val="multilevel"/>
    <w:tmpl w:val="6E44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9E09BB"/>
    <w:multiLevelType w:val="hybridMultilevel"/>
    <w:tmpl w:val="12BAD1FA"/>
    <w:lvl w:ilvl="0" w:tplc="F3C801F4">
      <w:start w:val="1"/>
      <w:numFmt w:val="bullet"/>
      <w:pStyle w:val="Bulletlevel1"/>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 w15:restartNumberingAfterBreak="0">
    <w:nsid w:val="2B4A6336"/>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892F6D"/>
    <w:multiLevelType w:val="hybridMultilevel"/>
    <w:tmpl w:val="2166A6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D61815"/>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F953A0"/>
    <w:multiLevelType w:val="multilevel"/>
    <w:tmpl w:val="B562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8024C8"/>
    <w:multiLevelType w:val="multilevel"/>
    <w:tmpl w:val="9F94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D95A75"/>
    <w:multiLevelType w:val="hybridMultilevel"/>
    <w:tmpl w:val="44A4D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672093"/>
    <w:multiLevelType w:val="hybridMultilevel"/>
    <w:tmpl w:val="C6EE1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87497B"/>
    <w:multiLevelType w:val="hybridMultilevel"/>
    <w:tmpl w:val="8BE07E62"/>
    <w:lvl w:ilvl="0" w:tplc="87D4579C">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46B83988"/>
    <w:multiLevelType w:val="multilevel"/>
    <w:tmpl w:val="80F23D54"/>
    <w:lvl w:ilvl="0">
      <w:start w:val="1"/>
      <w:numFmt w:val="decimal"/>
      <w:lvlText w:val="%1)"/>
      <w:lvlJc w:val="left"/>
      <w:pPr>
        <w:ind w:left="360" w:hanging="360"/>
      </w:pPr>
      <w:rPr>
        <w:rFonts w:hint="default"/>
      </w:rPr>
    </w:lvl>
    <w:lvl w:ilvl="1">
      <w:start w:val="1"/>
      <w:numFmt w:val="lowerLetter"/>
      <w:pStyle w:val="Letterlist"/>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7611ED1"/>
    <w:multiLevelType w:val="hybridMultilevel"/>
    <w:tmpl w:val="03A2C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A1966FA"/>
    <w:multiLevelType w:val="multilevel"/>
    <w:tmpl w:val="92D4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C4231A"/>
    <w:multiLevelType w:val="multilevel"/>
    <w:tmpl w:val="ADE8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8819C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650CA1"/>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DF577E"/>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2615C4"/>
    <w:multiLevelType w:val="multilevel"/>
    <w:tmpl w:val="5254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9F71DD"/>
    <w:multiLevelType w:val="multilevel"/>
    <w:tmpl w:val="85F0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434B91"/>
    <w:multiLevelType w:val="hybridMultilevel"/>
    <w:tmpl w:val="46F81A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B0717F5"/>
    <w:multiLevelType w:val="hybridMultilevel"/>
    <w:tmpl w:val="6130EC46"/>
    <w:lvl w:ilvl="0" w:tplc="E1AC4982">
      <w:start w:val="1"/>
      <w:numFmt w:val="decimal"/>
      <w:pStyle w:val="NumberList"/>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 w15:restartNumberingAfterBreak="0">
    <w:nsid w:val="7C383B6D"/>
    <w:multiLevelType w:val="multilevel"/>
    <w:tmpl w:val="17A8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472094">
    <w:abstractNumId w:val="16"/>
  </w:num>
  <w:num w:numId="2" w16cid:durableId="517043425">
    <w:abstractNumId w:val="7"/>
  </w:num>
  <w:num w:numId="3" w16cid:durableId="2074622737">
    <w:abstractNumId w:val="26"/>
  </w:num>
  <w:num w:numId="4" w16cid:durableId="878009406">
    <w:abstractNumId w:val="15"/>
  </w:num>
  <w:num w:numId="5" w16cid:durableId="846408000">
    <w:abstractNumId w:val="9"/>
  </w:num>
  <w:num w:numId="6" w16cid:durableId="1305508386">
    <w:abstractNumId w:val="14"/>
  </w:num>
  <w:num w:numId="7" w16cid:durableId="2019261171">
    <w:abstractNumId w:val="13"/>
  </w:num>
  <w:num w:numId="8" w16cid:durableId="154538468">
    <w:abstractNumId w:val="1"/>
  </w:num>
  <w:num w:numId="9" w16cid:durableId="26417621">
    <w:abstractNumId w:val="17"/>
  </w:num>
  <w:num w:numId="10" w16cid:durableId="1591087994">
    <w:abstractNumId w:val="25"/>
  </w:num>
  <w:num w:numId="11" w16cid:durableId="1820144926">
    <w:abstractNumId w:val="11"/>
  </w:num>
  <w:num w:numId="12" w16cid:durableId="703100216">
    <w:abstractNumId w:val="20"/>
  </w:num>
  <w:num w:numId="13" w16cid:durableId="1591086544">
    <w:abstractNumId w:val="8"/>
  </w:num>
  <w:num w:numId="14" w16cid:durableId="871772166">
    <w:abstractNumId w:val="3"/>
  </w:num>
  <w:num w:numId="15" w16cid:durableId="1422330562">
    <w:abstractNumId w:val="4"/>
  </w:num>
  <w:num w:numId="16" w16cid:durableId="219248303">
    <w:abstractNumId w:val="10"/>
  </w:num>
  <w:num w:numId="17" w16cid:durableId="866795944">
    <w:abstractNumId w:val="22"/>
  </w:num>
  <w:num w:numId="18" w16cid:durableId="2141681976">
    <w:abstractNumId w:val="2"/>
  </w:num>
  <w:num w:numId="19" w16cid:durableId="740566348">
    <w:abstractNumId w:val="5"/>
  </w:num>
  <w:num w:numId="20" w16cid:durableId="1246261821">
    <w:abstractNumId w:val="6"/>
  </w:num>
  <w:num w:numId="21" w16cid:durableId="1701204333">
    <w:abstractNumId w:val="23"/>
  </w:num>
  <w:num w:numId="22" w16cid:durableId="1599093210">
    <w:abstractNumId w:val="21"/>
  </w:num>
  <w:num w:numId="23" w16cid:durableId="1413891489">
    <w:abstractNumId w:val="0"/>
  </w:num>
  <w:num w:numId="24" w16cid:durableId="402605023">
    <w:abstractNumId w:val="24"/>
  </w:num>
  <w:num w:numId="25" w16cid:durableId="1804106844">
    <w:abstractNumId w:val="18"/>
  </w:num>
  <w:num w:numId="26" w16cid:durableId="386150911">
    <w:abstractNumId w:val="19"/>
  </w:num>
  <w:num w:numId="27" w16cid:durableId="2138140350">
    <w:abstractNumId w:val="27"/>
  </w:num>
  <w:num w:numId="28" w16cid:durableId="15725416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8F3"/>
    <w:rsid w:val="0003068E"/>
    <w:rsid w:val="000570B8"/>
    <w:rsid w:val="001353A9"/>
    <w:rsid w:val="00253BF8"/>
    <w:rsid w:val="002D18F3"/>
    <w:rsid w:val="002F1643"/>
    <w:rsid w:val="00323A59"/>
    <w:rsid w:val="00341A58"/>
    <w:rsid w:val="00350703"/>
    <w:rsid w:val="003E0417"/>
    <w:rsid w:val="004F694F"/>
    <w:rsid w:val="005501F1"/>
    <w:rsid w:val="00574DD7"/>
    <w:rsid w:val="00606011"/>
    <w:rsid w:val="006137F1"/>
    <w:rsid w:val="00647673"/>
    <w:rsid w:val="00674EBD"/>
    <w:rsid w:val="006A20A3"/>
    <w:rsid w:val="006F4D80"/>
    <w:rsid w:val="006F5B2A"/>
    <w:rsid w:val="00855172"/>
    <w:rsid w:val="00A305BF"/>
    <w:rsid w:val="00A37C44"/>
    <w:rsid w:val="00A90981"/>
    <w:rsid w:val="00B01B69"/>
    <w:rsid w:val="00B02E85"/>
    <w:rsid w:val="00B05396"/>
    <w:rsid w:val="00B65DCD"/>
    <w:rsid w:val="00B91E41"/>
    <w:rsid w:val="00BE30F2"/>
    <w:rsid w:val="00C26DA7"/>
    <w:rsid w:val="00C5212C"/>
    <w:rsid w:val="00D27CEC"/>
    <w:rsid w:val="00D61A80"/>
    <w:rsid w:val="00DC0742"/>
    <w:rsid w:val="00E75B50"/>
    <w:rsid w:val="00E7614F"/>
    <w:rsid w:val="00E96799"/>
    <w:rsid w:val="00EE2DF3"/>
    <w:rsid w:val="00FD4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4105B"/>
  <w15:chartTrackingRefBased/>
  <w15:docId w15:val="{CA43F29D-140E-487F-9930-85A365EE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8F3"/>
    <w:pPr>
      <w:spacing w:before="120" w:after="0" w:line="264" w:lineRule="auto"/>
    </w:pPr>
    <w:rPr>
      <w:rFonts w:ascii="Montserrat Light" w:hAnsi="Montserrat Light"/>
      <w:color w:val="0D0D0D"/>
      <w:kern w:val="0"/>
      <w:sz w:val="22"/>
      <w:szCs w:val="22"/>
      <w14:ligatures w14:val="none"/>
    </w:rPr>
  </w:style>
  <w:style w:type="paragraph" w:styleId="Heading1">
    <w:name w:val="heading 1"/>
    <w:basedOn w:val="Normal"/>
    <w:next w:val="Normal"/>
    <w:link w:val="Heading1Char"/>
    <w:uiPriority w:val="9"/>
    <w:qFormat/>
    <w:rsid w:val="002D1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1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1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D1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8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8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8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8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1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D1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D1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8F3"/>
    <w:rPr>
      <w:rFonts w:eastAsiaTheme="majorEastAsia" w:cstheme="majorBidi"/>
      <w:color w:val="272727" w:themeColor="text1" w:themeTint="D8"/>
    </w:rPr>
  </w:style>
  <w:style w:type="paragraph" w:styleId="Title">
    <w:name w:val="Title"/>
    <w:basedOn w:val="Normal"/>
    <w:next w:val="Normal"/>
    <w:link w:val="TitleChar"/>
    <w:uiPriority w:val="10"/>
    <w:qFormat/>
    <w:rsid w:val="002D1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8F3"/>
    <w:pPr>
      <w:spacing w:before="160"/>
      <w:jc w:val="center"/>
    </w:pPr>
    <w:rPr>
      <w:i/>
      <w:iCs/>
      <w:color w:val="404040" w:themeColor="text1" w:themeTint="BF"/>
    </w:rPr>
  </w:style>
  <w:style w:type="character" w:customStyle="1" w:styleId="QuoteChar">
    <w:name w:val="Quote Char"/>
    <w:basedOn w:val="DefaultParagraphFont"/>
    <w:link w:val="Quote"/>
    <w:uiPriority w:val="29"/>
    <w:rsid w:val="002D18F3"/>
    <w:rPr>
      <w:i/>
      <w:iCs/>
      <w:color w:val="404040" w:themeColor="text1" w:themeTint="BF"/>
    </w:rPr>
  </w:style>
  <w:style w:type="paragraph" w:styleId="ListParagraph">
    <w:name w:val="List Paragraph"/>
    <w:basedOn w:val="Normal"/>
    <w:uiPriority w:val="34"/>
    <w:qFormat/>
    <w:rsid w:val="002D18F3"/>
    <w:pPr>
      <w:ind w:left="720"/>
      <w:contextualSpacing/>
    </w:pPr>
  </w:style>
  <w:style w:type="character" w:styleId="IntenseEmphasis">
    <w:name w:val="Intense Emphasis"/>
    <w:basedOn w:val="DefaultParagraphFont"/>
    <w:uiPriority w:val="21"/>
    <w:qFormat/>
    <w:rsid w:val="002D18F3"/>
    <w:rPr>
      <w:i/>
      <w:iCs/>
      <w:color w:val="0F4761" w:themeColor="accent1" w:themeShade="BF"/>
    </w:rPr>
  </w:style>
  <w:style w:type="paragraph" w:styleId="IntenseQuote">
    <w:name w:val="Intense Quote"/>
    <w:basedOn w:val="Normal"/>
    <w:next w:val="Normal"/>
    <w:link w:val="IntenseQuoteChar"/>
    <w:uiPriority w:val="30"/>
    <w:qFormat/>
    <w:rsid w:val="002D1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8F3"/>
    <w:rPr>
      <w:i/>
      <w:iCs/>
      <w:color w:val="0F4761" w:themeColor="accent1" w:themeShade="BF"/>
    </w:rPr>
  </w:style>
  <w:style w:type="character" w:styleId="IntenseReference">
    <w:name w:val="Intense Reference"/>
    <w:basedOn w:val="DefaultParagraphFont"/>
    <w:uiPriority w:val="32"/>
    <w:qFormat/>
    <w:rsid w:val="002D18F3"/>
    <w:rPr>
      <w:b/>
      <w:bCs/>
      <w:smallCaps/>
      <w:color w:val="0F4761" w:themeColor="accent1" w:themeShade="BF"/>
      <w:spacing w:val="5"/>
    </w:rPr>
  </w:style>
  <w:style w:type="paragraph" w:customStyle="1" w:styleId="Bulletlevel1">
    <w:name w:val="Bullet level 1"/>
    <w:basedOn w:val="Normal"/>
    <w:qFormat/>
    <w:rsid w:val="002D18F3"/>
    <w:pPr>
      <w:numPr>
        <w:numId w:val="2"/>
      </w:numPr>
      <w:spacing w:before="0"/>
      <w:ind w:left="1134"/>
    </w:pPr>
  </w:style>
  <w:style w:type="paragraph" w:customStyle="1" w:styleId="NumberList">
    <w:name w:val="Number List"/>
    <w:basedOn w:val="Normal"/>
    <w:qFormat/>
    <w:rsid w:val="002D18F3"/>
    <w:pPr>
      <w:numPr>
        <w:numId w:val="3"/>
      </w:numPr>
      <w:spacing w:before="0"/>
    </w:pPr>
  </w:style>
  <w:style w:type="paragraph" w:customStyle="1" w:styleId="Letterlist">
    <w:name w:val="Letter list"/>
    <w:basedOn w:val="Bulletlevel1"/>
    <w:qFormat/>
    <w:rsid w:val="002D18F3"/>
    <w:pPr>
      <w:numPr>
        <w:ilvl w:val="1"/>
        <w:numId w:val="1"/>
      </w:numPr>
      <w:ind w:left="1701" w:hanging="567"/>
    </w:pPr>
  </w:style>
  <w:style w:type="paragraph" w:styleId="Caption">
    <w:name w:val="caption"/>
    <w:basedOn w:val="Normal"/>
    <w:next w:val="Normal"/>
    <w:uiPriority w:val="35"/>
    <w:unhideWhenUsed/>
    <w:qFormat/>
    <w:rsid w:val="002D18F3"/>
    <w:pPr>
      <w:spacing w:before="0" w:after="200" w:line="240" w:lineRule="auto"/>
    </w:pPr>
    <w:rPr>
      <w:i/>
      <w:iCs/>
      <w:sz w:val="18"/>
      <w:szCs w:val="18"/>
    </w:rPr>
  </w:style>
  <w:style w:type="paragraph" w:styleId="Header">
    <w:name w:val="header"/>
    <w:basedOn w:val="Normal"/>
    <w:link w:val="HeaderChar"/>
    <w:uiPriority w:val="99"/>
    <w:unhideWhenUsed/>
    <w:rsid w:val="002D18F3"/>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D18F3"/>
    <w:rPr>
      <w:rFonts w:ascii="Montserrat Light" w:hAnsi="Montserrat Light"/>
      <w:color w:val="0D0D0D"/>
      <w:kern w:val="0"/>
      <w:sz w:val="22"/>
      <w:szCs w:val="22"/>
      <w14:ligatures w14:val="none"/>
    </w:rPr>
  </w:style>
  <w:style w:type="paragraph" w:styleId="Footer">
    <w:name w:val="footer"/>
    <w:basedOn w:val="Normal"/>
    <w:link w:val="FooterChar"/>
    <w:uiPriority w:val="99"/>
    <w:unhideWhenUsed/>
    <w:rsid w:val="002D18F3"/>
    <w:pPr>
      <w:tabs>
        <w:tab w:val="center" w:pos="4513"/>
        <w:tab w:val="right" w:pos="9026"/>
      </w:tabs>
      <w:spacing w:before="0" w:line="240" w:lineRule="auto"/>
    </w:pPr>
    <w:rPr>
      <w:color w:val="004050"/>
      <w:sz w:val="18"/>
    </w:rPr>
  </w:style>
  <w:style w:type="character" w:customStyle="1" w:styleId="FooterChar">
    <w:name w:val="Footer Char"/>
    <w:basedOn w:val="DefaultParagraphFont"/>
    <w:link w:val="Footer"/>
    <w:uiPriority w:val="99"/>
    <w:rsid w:val="002D18F3"/>
    <w:rPr>
      <w:rFonts w:ascii="Montserrat Light" w:hAnsi="Montserrat Light"/>
      <w:color w:val="004050"/>
      <w:kern w:val="0"/>
      <w:sz w:val="18"/>
      <w:szCs w:val="22"/>
      <w14:ligatures w14:val="none"/>
    </w:rPr>
  </w:style>
  <w:style w:type="paragraph" w:customStyle="1" w:styleId="Table">
    <w:name w:val="Table"/>
    <w:basedOn w:val="Normal"/>
    <w:qFormat/>
    <w:rsid w:val="002D18F3"/>
    <w:pPr>
      <w:spacing w:before="0"/>
    </w:pPr>
    <w:rPr>
      <w:sz w:val="18"/>
    </w:rPr>
  </w:style>
  <w:style w:type="paragraph" w:customStyle="1" w:styleId="TableBullet">
    <w:name w:val="Table Bullet"/>
    <w:basedOn w:val="Normal"/>
    <w:qFormat/>
    <w:rsid w:val="002D18F3"/>
    <w:pPr>
      <w:numPr>
        <w:numId w:val="4"/>
      </w:numPr>
      <w:spacing w:before="0"/>
    </w:pPr>
    <w:rPr>
      <w:sz w:val="18"/>
    </w:rPr>
  </w:style>
  <w:style w:type="table" w:styleId="TableGrid">
    <w:name w:val="Table Grid"/>
    <w:basedOn w:val="TableNormal"/>
    <w:uiPriority w:val="39"/>
    <w:rsid w:val="002D18F3"/>
    <w:pPr>
      <w:spacing w:after="0" w:line="240" w:lineRule="auto"/>
    </w:pPr>
    <w:rPr>
      <w:rFonts w:ascii="Montserrat Light" w:hAnsi="Montserrat Light"/>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2D18F3"/>
    <w:pPr>
      <w:spacing w:before="0"/>
    </w:pPr>
    <w:rPr>
      <w:rFonts w:ascii="Montserrat" w:hAnsi="Montserrat"/>
      <w:b/>
      <w:color w:val="FFFFFF" w:themeColor="background1"/>
      <w:sz w:val="18"/>
    </w:rPr>
  </w:style>
  <w:style w:type="paragraph" w:styleId="NormalWeb">
    <w:name w:val="Normal (Web)"/>
    <w:basedOn w:val="Normal"/>
    <w:uiPriority w:val="99"/>
    <w:unhideWhenUsed/>
    <w:rsid w:val="002D18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ing1withnumber">
    <w:name w:val="Heading 1 with number"/>
    <w:basedOn w:val="Heading1"/>
    <w:link w:val="Heading1withnumberChar"/>
    <w:uiPriority w:val="1"/>
    <w:qFormat/>
    <w:rsid w:val="002D18F3"/>
    <w:pPr>
      <w:keepLines w:val="0"/>
      <w:autoSpaceDE w:val="0"/>
      <w:autoSpaceDN w:val="0"/>
      <w:spacing w:before="600" w:after="240" w:line="276" w:lineRule="auto"/>
    </w:pPr>
    <w:rPr>
      <w:rFonts w:ascii="Krana Fat B" w:eastAsia="Times New Roman" w:hAnsi="Krana Fat B" w:cs="Times New Roman"/>
      <w:caps/>
      <w:color w:val="004050"/>
      <w:sz w:val="28"/>
      <w:szCs w:val="32"/>
      <w:lang w:val="en-US"/>
    </w:rPr>
  </w:style>
  <w:style w:type="character" w:customStyle="1" w:styleId="Heading1withnumberChar">
    <w:name w:val="Heading 1 with number Char"/>
    <w:basedOn w:val="Heading1Char"/>
    <w:link w:val="Heading1withnumber"/>
    <w:uiPriority w:val="1"/>
    <w:rsid w:val="002D18F3"/>
    <w:rPr>
      <w:rFonts w:ascii="Krana Fat B" w:eastAsia="Times New Roman" w:hAnsi="Krana Fat B" w:cs="Times New Roman"/>
      <w:caps/>
      <w:color w:val="004050"/>
      <w:kern w:val="0"/>
      <w:sz w:val="28"/>
      <w:szCs w:val="32"/>
      <w:lang w:val="en-US"/>
      <w14:ligatures w14:val="none"/>
    </w:rPr>
  </w:style>
  <w:style w:type="paragraph" w:customStyle="1" w:styleId="TableParagraph">
    <w:name w:val="Table Paragraph"/>
    <w:basedOn w:val="Normal"/>
    <w:uiPriority w:val="1"/>
    <w:qFormat/>
    <w:rsid w:val="002D18F3"/>
    <w:pPr>
      <w:widowControl w:val="0"/>
      <w:autoSpaceDE w:val="0"/>
      <w:autoSpaceDN w:val="0"/>
      <w:spacing w:before="0" w:line="240" w:lineRule="auto"/>
      <w:ind w:left="827"/>
    </w:pPr>
    <w:rPr>
      <w:rFonts w:ascii="Calibri" w:eastAsia="Calibri" w:hAnsi="Calibri" w:cs="Calibri"/>
      <w:color w:val="auto"/>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82517">
      <w:bodyDiv w:val="1"/>
      <w:marLeft w:val="0"/>
      <w:marRight w:val="0"/>
      <w:marTop w:val="0"/>
      <w:marBottom w:val="0"/>
      <w:divBdr>
        <w:top w:val="none" w:sz="0" w:space="0" w:color="auto"/>
        <w:left w:val="none" w:sz="0" w:space="0" w:color="auto"/>
        <w:bottom w:val="none" w:sz="0" w:space="0" w:color="auto"/>
        <w:right w:val="none" w:sz="0" w:space="0" w:color="auto"/>
      </w:divBdr>
    </w:div>
    <w:div w:id="480778125">
      <w:bodyDiv w:val="1"/>
      <w:marLeft w:val="0"/>
      <w:marRight w:val="0"/>
      <w:marTop w:val="0"/>
      <w:marBottom w:val="0"/>
      <w:divBdr>
        <w:top w:val="none" w:sz="0" w:space="0" w:color="auto"/>
        <w:left w:val="none" w:sz="0" w:space="0" w:color="auto"/>
        <w:bottom w:val="none" w:sz="0" w:space="0" w:color="auto"/>
        <w:right w:val="none" w:sz="0" w:space="0" w:color="auto"/>
      </w:divBdr>
    </w:div>
    <w:div w:id="765007152">
      <w:bodyDiv w:val="1"/>
      <w:marLeft w:val="0"/>
      <w:marRight w:val="0"/>
      <w:marTop w:val="0"/>
      <w:marBottom w:val="0"/>
      <w:divBdr>
        <w:top w:val="none" w:sz="0" w:space="0" w:color="auto"/>
        <w:left w:val="none" w:sz="0" w:space="0" w:color="auto"/>
        <w:bottom w:val="none" w:sz="0" w:space="0" w:color="auto"/>
        <w:right w:val="none" w:sz="0" w:space="0" w:color="auto"/>
      </w:divBdr>
    </w:div>
    <w:div w:id="1354694975">
      <w:bodyDiv w:val="1"/>
      <w:marLeft w:val="0"/>
      <w:marRight w:val="0"/>
      <w:marTop w:val="0"/>
      <w:marBottom w:val="0"/>
      <w:divBdr>
        <w:top w:val="none" w:sz="0" w:space="0" w:color="auto"/>
        <w:left w:val="none" w:sz="0" w:space="0" w:color="auto"/>
        <w:bottom w:val="none" w:sz="0" w:space="0" w:color="auto"/>
        <w:right w:val="none" w:sz="0" w:space="0" w:color="auto"/>
      </w:divBdr>
    </w:div>
    <w:div w:id="1689987988">
      <w:bodyDiv w:val="1"/>
      <w:marLeft w:val="0"/>
      <w:marRight w:val="0"/>
      <w:marTop w:val="0"/>
      <w:marBottom w:val="0"/>
      <w:divBdr>
        <w:top w:val="none" w:sz="0" w:space="0" w:color="auto"/>
        <w:left w:val="none" w:sz="0" w:space="0" w:color="auto"/>
        <w:bottom w:val="none" w:sz="0" w:space="0" w:color="auto"/>
        <w:right w:val="none" w:sz="0" w:space="0" w:color="auto"/>
      </w:divBdr>
    </w:div>
    <w:div w:id="2037923922">
      <w:bodyDiv w:val="1"/>
      <w:marLeft w:val="0"/>
      <w:marRight w:val="0"/>
      <w:marTop w:val="0"/>
      <w:marBottom w:val="0"/>
      <w:divBdr>
        <w:top w:val="none" w:sz="0" w:space="0" w:color="auto"/>
        <w:left w:val="none" w:sz="0" w:space="0" w:color="auto"/>
        <w:bottom w:val="none" w:sz="0" w:space="0" w:color="auto"/>
        <w:right w:val="none" w:sz="0" w:space="0" w:color="auto"/>
      </w:divBdr>
    </w:div>
    <w:div w:id="2110929683">
      <w:bodyDiv w:val="1"/>
      <w:marLeft w:val="0"/>
      <w:marRight w:val="0"/>
      <w:marTop w:val="0"/>
      <w:marBottom w:val="0"/>
      <w:divBdr>
        <w:top w:val="none" w:sz="0" w:space="0" w:color="auto"/>
        <w:left w:val="none" w:sz="0" w:space="0" w:color="auto"/>
        <w:bottom w:val="none" w:sz="0" w:space="0" w:color="auto"/>
        <w:right w:val="none" w:sz="0" w:space="0" w:color="auto"/>
      </w:divBdr>
    </w:div>
    <w:div w:id="213636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Template>
  <TotalTime>11</TotalTime>
  <Pages>7</Pages>
  <Words>881</Words>
  <Characters>5024</Characters>
  <Application>Microsoft Office Word</Application>
  <DocSecurity>0</DocSecurity>
  <Lines>41</Lines>
  <Paragraphs>11</Paragraphs>
  <ScaleCrop>false</ScaleCrop>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Kapadia, Meghna</dc:creator>
  <cp:keywords/>
  <dc:description/>
  <cp:lastModifiedBy>Kapadia, Meghna</cp:lastModifiedBy>
  <cp:revision>17</cp:revision>
  <dcterms:created xsi:type="dcterms:W3CDTF">2026-09-03T13:46:00Z</dcterms:created>
  <dcterms:modified xsi:type="dcterms:W3CDTF">2026-09-03T13:56:00Z</dcterms:modified>
</cp:coreProperties>
</file>